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sidR="00A43315">
        <w:rPr>
          <w:rFonts w:ascii="Cambria" w:eastAsiaTheme="minorEastAsia" w:hAnsi="Cambria" w:cs="Arial" w:hint="eastAsia"/>
          <w:bCs/>
          <w:sz w:val="24"/>
          <w:szCs w:val="24"/>
          <w:lang w:val="en-US" w:eastAsia="zh-CN"/>
        </w:rPr>
        <w:t>bis</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sidR="00EB6A0B">
        <w:rPr>
          <w:rFonts w:ascii="Cambria" w:eastAsiaTheme="minorEastAsia" w:hAnsi="Cambria" w:cs="Arial" w:hint="eastAsia"/>
          <w:bCs/>
          <w:sz w:val="24"/>
          <w:szCs w:val="24"/>
          <w:lang w:eastAsia="zh-CN"/>
        </w:rPr>
        <w:t>167365</w:t>
      </w:r>
    </w:p>
    <w:p w:rsidR="0022703F" w:rsidRDefault="000D1D4D" w:rsidP="0022703F">
      <w:pPr>
        <w:pStyle w:val="Footer"/>
        <w:tabs>
          <w:tab w:val="left" w:pos="7938"/>
        </w:tabs>
        <w:jc w:val="left"/>
        <w:rPr>
          <w:rFonts w:ascii="Cambria" w:eastAsia="宋体" w:hAnsi="Cambria" w:cs="Arial"/>
          <w:bCs/>
          <w:i w:val="0"/>
          <w:sz w:val="24"/>
          <w:szCs w:val="24"/>
          <w:lang w:val="en-US" w:eastAsia="zh-CN"/>
        </w:rPr>
      </w:pPr>
      <w:r w:rsidRPr="000D1D4D">
        <w:rPr>
          <w:rFonts w:ascii="Cambria" w:eastAsia="宋体" w:hAnsi="Cambria" w:cs="Arial"/>
          <w:bCs/>
          <w:i w:val="0"/>
          <w:sz w:val="24"/>
          <w:szCs w:val="24"/>
          <w:lang w:val="en-US" w:eastAsia="zh-CN"/>
        </w:rPr>
        <w:t>Ljubljana, Slovenia, 10 - 14 Oct,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102A9">
        <w:rPr>
          <w:rFonts w:ascii="Cambria" w:eastAsiaTheme="minorEastAsia" w:hAnsi="Cambria" w:cs="Arial" w:hint="eastAsia"/>
          <w:b/>
          <w:sz w:val="24"/>
          <w:szCs w:val="24"/>
          <w:lang w:val="en-US" w:eastAsia="zh-CN"/>
        </w:rPr>
        <w:t>9.3.4</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102A9">
        <w:rPr>
          <w:rFonts w:ascii="Cambria" w:eastAsiaTheme="minorEastAsia" w:hAnsi="Cambria" w:cs="Arial" w:hint="eastAsia"/>
          <w:b/>
          <w:bCs/>
          <w:sz w:val="24"/>
          <w:szCs w:val="24"/>
          <w:lang w:val="en-US" w:eastAsia="zh-CN"/>
        </w:rPr>
        <w:t xml:space="preserve">Discussion on </w:t>
      </w:r>
      <w:bookmarkStart w:id="1" w:name="OLE_LINK11"/>
      <w:bookmarkStart w:id="2" w:name="OLE_LINK12"/>
      <w:r w:rsidR="002102A9">
        <w:rPr>
          <w:rFonts w:ascii="Cambria" w:eastAsiaTheme="minorEastAsia" w:hAnsi="Cambria" w:cs="Arial" w:hint="eastAsia"/>
          <w:b/>
          <w:bCs/>
          <w:sz w:val="24"/>
          <w:szCs w:val="24"/>
          <w:lang w:val="en-US" w:eastAsia="zh-CN"/>
        </w:rPr>
        <w:t>RF Requirement Impact</w:t>
      </w:r>
      <w:bookmarkEnd w:id="1"/>
      <w:bookmarkEnd w:id="2"/>
      <w:r w:rsidR="002102A9">
        <w:rPr>
          <w:rFonts w:ascii="Cambria" w:eastAsiaTheme="minorEastAsia" w:hAnsi="Cambria" w:cs="Arial" w:hint="eastAsia"/>
          <w:b/>
          <w:bCs/>
          <w:sz w:val="24"/>
          <w:szCs w:val="24"/>
          <w:lang w:val="en-US" w:eastAsia="zh-CN"/>
        </w:rPr>
        <w:t xml:space="preserve"> Based on Co-existence Simulation Results</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C3208" w:rsidRDefault="007C3208" w:rsidP="002102A9">
      <w:pPr>
        <w:spacing w:afterLines="50" w:after="120"/>
        <w:jc w:val="both"/>
        <w:rPr>
          <w:rFonts w:ascii="Calibri" w:eastAsia="宋体" w:hAnsi="Calibri" w:cs="Arial"/>
          <w:lang w:val="en-US" w:eastAsia="zh-CN"/>
        </w:rPr>
      </w:pPr>
      <w:r>
        <w:rPr>
          <w:rFonts w:ascii="Calibri" w:eastAsia="宋体" w:hAnsi="Calibri" w:cs="Arial"/>
          <w:lang w:val="en-US" w:eastAsia="zh-CN"/>
        </w:rPr>
        <w:t xml:space="preserve">The study item on </w:t>
      </w:r>
      <w:r w:rsidRPr="007C3208">
        <w:rPr>
          <w:rFonts w:ascii="Calibri" w:eastAsia="宋体" w:hAnsi="Calibri" w:cs="Arial"/>
          <w:lang w:val="en-US" w:eastAsia="zh-CN"/>
        </w:rPr>
        <w:t>NB-</w:t>
      </w:r>
      <w:proofErr w:type="spellStart"/>
      <w:r w:rsidRPr="007C3208">
        <w:rPr>
          <w:rFonts w:ascii="Calibri" w:eastAsia="宋体" w:hAnsi="Calibri" w:cs="Arial"/>
          <w:lang w:val="en-US" w:eastAsia="zh-CN"/>
        </w:rPr>
        <w:t>IoT</w:t>
      </w:r>
      <w:proofErr w:type="spellEnd"/>
      <w:r w:rsidRPr="007C3208">
        <w:rPr>
          <w:rFonts w:ascii="Calibri" w:eastAsia="宋体" w:hAnsi="Calibri" w:cs="Arial"/>
          <w:lang w:val="en-US" w:eastAsia="zh-CN"/>
        </w:rPr>
        <w:t xml:space="preserve"> RF requirement for coexistence with CDMA</w:t>
      </w:r>
      <w:r>
        <w:rPr>
          <w:rFonts w:ascii="Calibri" w:eastAsia="宋体" w:hAnsi="Calibri" w:cs="Arial"/>
          <w:lang w:val="en-US" w:eastAsia="zh-CN"/>
        </w:rPr>
        <w:t xml:space="preserve"> was approved at RAN #</w:t>
      </w:r>
      <w:r>
        <w:rPr>
          <w:rFonts w:ascii="Calibri" w:eastAsia="宋体" w:hAnsi="Calibri" w:cs="Arial" w:hint="eastAsia"/>
          <w:lang w:val="en-US" w:eastAsia="zh-CN"/>
        </w:rPr>
        <w:t>72</w:t>
      </w:r>
      <w:r w:rsidRPr="007C3208">
        <w:rPr>
          <w:rFonts w:ascii="Calibri" w:eastAsia="宋体" w:hAnsi="Calibri" w:cs="Arial"/>
          <w:lang w:val="en-US" w:eastAsia="zh-CN"/>
        </w:rPr>
        <w:t xml:space="preserve">. </w:t>
      </w:r>
      <w:r>
        <w:rPr>
          <w:rFonts w:ascii="Calibri" w:eastAsia="宋体" w:hAnsi="Calibri" w:cs="Arial" w:hint="eastAsia"/>
          <w:lang w:val="en-US" w:eastAsia="zh-CN"/>
        </w:rPr>
        <w:t>According to WID [1], the study item has set up objectives as follows:</w:t>
      </w:r>
    </w:p>
    <w:tbl>
      <w:tblPr>
        <w:tblStyle w:val="TableGrid"/>
        <w:tblW w:w="0" w:type="auto"/>
        <w:tblInd w:w="566" w:type="dxa"/>
        <w:tblLook w:val="04A0" w:firstRow="1" w:lastRow="0" w:firstColumn="1" w:lastColumn="0" w:noHBand="0" w:noVBand="1"/>
      </w:tblPr>
      <w:tblGrid>
        <w:gridCol w:w="8756"/>
      </w:tblGrid>
      <w:tr w:rsidR="007C3208" w:rsidTr="00D07E07">
        <w:tc>
          <w:tcPr>
            <w:tcW w:w="8756" w:type="dxa"/>
          </w:tcPr>
          <w:p w:rsidR="007C3208" w:rsidRPr="007C3208" w:rsidRDefault="007C3208" w:rsidP="002102A9">
            <w:pPr>
              <w:pStyle w:val="ListParagraph"/>
              <w:numPr>
                <w:ilvl w:val="0"/>
                <w:numId w:val="5"/>
              </w:numPr>
              <w:spacing w:afterLines="50" w:after="120"/>
              <w:ind w:firstLineChars="0"/>
              <w:rPr>
                <w:rFonts w:cs="Arial"/>
                <w:i/>
                <w:sz w:val="20"/>
                <w:szCs w:val="20"/>
              </w:rPr>
            </w:pPr>
            <w:r w:rsidRPr="007C3208">
              <w:rPr>
                <w:rFonts w:cs="Arial"/>
                <w:i/>
                <w:sz w:val="20"/>
                <w:szCs w:val="20"/>
              </w:rPr>
              <w:t>Identify operating bands for interference evaluation on NB-</w:t>
            </w:r>
            <w:proofErr w:type="spellStart"/>
            <w:r w:rsidRPr="007C3208">
              <w:rPr>
                <w:rFonts w:cs="Arial"/>
                <w:i/>
                <w:sz w:val="20"/>
                <w:szCs w:val="20"/>
              </w:rPr>
              <w:t>IoT</w:t>
            </w:r>
            <w:proofErr w:type="spellEnd"/>
            <w:r w:rsidRPr="007C3208">
              <w:rPr>
                <w:rFonts w:cs="Arial"/>
                <w:i/>
                <w:sz w:val="20"/>
                <w:szCs w:val="20"/>
              </w:rPr>
              <w:t xml:space="preserve"> coexistence with CDMA, such as bands around 800M (B5, B26 etc.)</w:t>
            </w:r>
          </w:p>
          <w:p w:rsidR="007C3208" w:rsidRPr="007C3208" w:rsidRDefault="007C3208" w:rsidP="002102A9">
            <w:pPr>
              <w:pStyle w:val="ListParagraph"/>
              <w:numPr>
                <w:ilvl w:val="0"/>
                <w:numId w:val="5"/>
              </w:numPr>
              <w:spacing w:afterLines="50" w:after="120"/>
              <w:ind w:firstLineChars="0"/>
              <w:rPr>
                <w:rFonts w:cs="Arial"/>
                <w:i/>
                <w:sz w:val="20"/>
                <w:szCs w:val="20"/>
              </w:rPr>
            </w:pPr>
            <w:r w:rsidRPr="007C3208">
              <w:rPr>
                <w:rFonts w:cs="Arial"/>
                <w:i/>
                <w:sz w:val="20"/>
                <w:szCs w:val="20"/>
              </w:rPr>
              <w:t>For the NB-</w:t>
            </w:r>
            <w:proofErr w:type="spellStart"/>
            <w:r w:rsidRPr="007C3208">
              <w:rPr>
                <w:rFonts w:cs="Arial"/>
                <w:i/>
                <w:sz w:val="20"/>
                <w:szCs w:val="20"/>
              </w:rPr>
              <w:t>IoT</w:t>
            </w:r>
            <w:proofErr w:type="spellEnd"/>
            <w:r w:rsidRPr="007C3208">
              <w:rPr>
                <w:rFonts w:cs="Arial"/>
                <w:i/>
                <w:sz w:val="20"/>
                <w:szCs w:val="20"/>
              </w:rPr>
              <w:t xml:space="preserve"> stand-alone operation mode, evaluate coexistence requirement between NB-</w:t>
            </w:r>
            <w:proofErr w:type="spellStart"/>
            <w:r w:rsidRPr="007C3208">
              <w:rPr>
                <w:rFonts w:cs="Arial"/>
                <w:i/>
                <w:sz w:val="20"/>
                <w:szCs w:val="20"/>
              </w:rPr>
              <w:t>IoT</w:t>
            </w:r>
            <w:proofErr w:type="spellEnd"/>
            <w:r w:rsidRPr="007C3208">
              <w:rPr>
                <w:rFonts w:cs="Arial"/>
                <w:i/>
                <w:sz w:val="20"/>
                <w:szCs w:val="20"/>
              </w:rPr>
              <w:t xml:space="preserve"> and CDMA, and further evaluate whether </w:t>
            </w:r>
            <w:bookmarkStart w:id="3" w:name="OLE_LINK9"/>
            <w:bookmarkStart w:id="4" w:name="OLE_LINK10"/>
            <w:r w:rsidRPr="007C3208">
              <w:rPr>
                <w:rFonts w:cs="Arial"/>
                <w:i/>
                <w:sz w:val="20"/>
                <w:szCs w:val="20"/>
              </w:rPr>
              <w:t>R13 NB-</w:t>
            </w:r>
            <w:proofErr w:type="spellStart"/>
            <w:r w:rsidRPr="007C3208">
              <w:rPr>
                <w:rFonts w:cs="Arial"/>
                <w:i/>
                <w:sz w:val="20"/>
                <w:szCs w:val="20"/>
              </w:rPr>
              <w:t>IoT</w:t>
            </w:r>
            <w:proofErr w:type="spellEnd"/>
            <w:r w:rsidRPr="007C3208">
              <w:rPr>
                <w:rFonts w:cs="Arial"/>
                <w:i/>
                <w:sz w:val="20"/>
                <w:szCs w:val="20"/>
              </w:rPr>
              <w:t xml:space="preserve"> RF requirements could be reused</w:t>
            </w:r>
            <w:bookmarkEnd w:id="3"/>
            <w:bookmarkEnd w:id="4"/>
            <w:r w:rsidRPr="007C3208">
              <w:rPr>
                <w:rFonts w:cs="Arial"/>
                <w:i/>
                <w:sz w:val="20"/>
                <w:szCs w:val="20"/>
              </w:rPr>
              <w:t xml:space="preserve"> or not.</w:t>
            </w:r>
          </w:p>
          <w:p w:rsidR="007C3208" w:rsidRPr="007C3208" w:rsidRDefault="007C3208" w:rsidP="002102A9">
            <w:pPr>
              <w:pStyle w:val="ListParagraph"/>
              <w:numPr>
                <w:ilvl w:val="0"/>
                <w:numId w:val="5"/>
              </w:numPr>
              <w:spacing w:afterLines="50" w:after="120"/>
              <w:ind w:firstLineChars="0"/>
              <w:rPr>
                <w:rFonts w:cs="Arial"/>
                <w:i/>
                <w:sz w:val="20"/>
                <w:szCs w:val="20"/>
              </w:rPr>
            </w:pPr>
            <w:r w:rsidRPr="007C3208">
              <w:rPr>
                <w:rFonts w:cs="Arial"/>
                <w:i/>
                <w:sz w:val="20"/>
                <w:szCs w:val="20"/>
              </w:rPr>
              <w:t>Identify necessary additional RF requirements to ensure NB-</w:t>
            </w:r>
            <w:proofErr w:type="spellStart"/>
            <w:r w:rsidRPr="007C3208">
              <w:rPr>
                <w:rFonts w:cs="Arial"/>
                <w:i/>
                <w:sz w:val="20"/>
                <w:szCs w:val="20"/>
              </w:rPr>
              <w:t>IoT</w:t>
            </w:r>
            <w:proofErr w:type="spellEnd"/>
            <w:r w:rsidRPr="007C3208">
              <w:rPr>
                <w:rFonts w:cs="Arial"/>
                <w:i/>
                <w:sz w:val="20"/>
                <w:szCs w:val="20"/>
              </w:rPr>
              <w:t xml:space="preserve"> for co-existence with CDMA.</w:t>
            </w:r>
          </w:p>
        </w:tc>
      </w:tr>
    </w:tbl>
    <w:p w:rsidR="0030234A" w:rsidRDefault="00A958BA" w:rsidP="00A958BA">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w:t>
      </w:r>
      <w:r w:rsidR="006E632D">
        <w:rPr>
          <w:rFonts w:ascii="Calibri" w:eastAsia="宋体" w:hAnsi="Calibri" w:cs="Arial" w:hint="eastAsia"/>
          <w:lang w:val="en-US" w:eastAsia="zh-CN"/>
        </w:rPr>
        <w:t xml:space="preserve"> simulation assumptions and </w:t>
      </w:r>
      <w:r w:rsidR="00201836">
        <w:rPr>
          <w:rFonts w:ascii="Calibri" w:eastAsia="宋体" w:hAnsi="Calibri" w:cs="Arial" w:hint="eastAsia"/>
          <w:lang w:val="en-US" w:eastAsia="zh-CN"/>
        </w:rPr>
        <w:t xml:space="preserve">evaluation </w:t>
      </w:r>
      <w:r w:rsidR="006E632D">
        <w:rPr>
          <w:rFonts w:ascii="Calibri" w:eastAsia="宋体" w:hAnsi="Calibri" w:cs="Arial" w:hint="eastAsia"/>
          <w:lang w:val="en-US" w:eastAsia="zh-CN"/>
        </w:rPr>
        <w:t xml:space="preserve">methodology for </w:t>
      </w:r>
      <w:r w:rsidR="006E632D" w:rsidRPr="006E632D">
        <w:rPr>
          <w:rFonts w:ascii="Calibri" w:eastAsia="宋体" w:hAnsi="Calibri" w:cs="Arial"/>
          <w:lang w:eastAsia="zh-CN"/>
        </w:rPr>
        <w:t>the coexistence study between CDMA and NB-</w:t>
      </w:r>
      <w:proofErr w:type="spellStart"/>
      <w:r w:rsidR="006E632D" w:rsidRPr="006E632D">
        <w:rPr>
          <w:rFonts w:ascii="Calibri" w:eastAsia="宋体" w:hAnsi="Calibri" w:cs="Arial"/>
          <w:lang w:eastAsia="zh-CN"/>
        </w:rPr>
        <w:t>IoT</w:t>
      </w:r>
      <w:proofErr w:type="spellEnd"/>
      <w:r w:rsidR="006E632D">
        <w:rPr>
          <w:rFonts w:ascii="Calibri" w:eastAsia="宋体" w:hAnsi="Calibri" w:cs="Arial" w:hint="eastAsia"/>
          <w:lang w:eastAsia="zh-CN"/>
        </w:rPr>
        <w:t xml:space="preserve"> agreed in </w:t>
      </w:r>
      <w:r>
        <w:rPr>
          <w:rFonts w:ascii="Calibri" w:eastAsia="宋体" w:hAnsi="Calibri" w:cs="Arial" w:hint="eastAsia"/>
          <w:lang w:eastAsia="zh-CN"/>
        </w:rPr>
        <w:t>RAN4 #80</w:t>
      </w:r>
      <w:r w:rsidR="006E632D">
        <w:rPr>
          <w:rFonts w:ascii="Calibri" w:eastAsia="宋体" w:hAnsi="Calibri" w:cs="Arial" w:hint="eastAsia"/>
          <w:lang w:eastAsia="zh-CN"/>
        </w:rPr>
        <w:t xml:space="preserve"> [</w:t>
      </w:r>
      <w:r w:rsidR="00765DDF">
        <w:rPr>
          <w:rFonts w:ascii="Calibri" w:eastAsia="宋体" w:hAnsi="Calibri" w:cs="Arial" w:hint="eastAsia"/>
          <w:lang w:eastAsia="zh-CN"/>
        </w:rPr>
        <w:t>2</w:t>
      </w:r>
      <w:r w:rsidR="006E632D">
        <w:rPr>
          <w:rFonts w:ascii="Calibri" w:eastAsia="宋体" w:hAnsi="Calibri" w:cs="Arial" w:hint="eastAsia"/>
          <w:lang w:eastAsia="zh-CN"/>
        </w:rPr>
        <w:t>]</w:t>
      </w:r>
      <w:r>
        <w:rPr>
          <w:rFonts w:ascii="Calibri" w:eastAsia="宋体" w:hAnsi="Calibri" w:cs="Arial" w:hint="eastAsia"/>
          <w:lang w:eastAsia="zh-CN"/>
        </w:rPr>
        <w:t xml:space="preserve">, we have provided our simulation results in </w:t>
      </w:r>
      <w:r>
        <w:rPr>
          <w:rFonts w:ascii="Calibri" w:eastAsia="宋体" w:hAnsi="Calibri" w:cs="Arial" w:hint="eastAsia"/>
          <w:lang w:val="en-US" w:eastAsia="zh-CN"/>
        </w:rPr>
        <w:t>accompanying contributions [</w:t>
      </w:r>
      <w:r w:rsidR="006A200C">
        <w:rPr>
          <w:rFonts w:ascii="Calibri" w:eastAsia="宋体" w:hAnsi="Calibri" w:cs="Arial" w:hint="eastAsia"/>
          <w:lang w:val="en-US" w:eastAsia="zh-CN"/>
        </w:rPr>
        <w:t>3</w:t>
      </w:r>
      <w:proofErr w:type="gramStart"/>
      <w:r>
        <w:rPr>
          <w:rFonts w:ascii="Calibri" w:eastAsia="宋体" w:hAnsi="Calibri" w:cs="Arial" w:hint="eastAsia"/>
          <w:lang w:val="en-US" w:eastAsia="zh-CN"/>
        </w:rPr>
        <w:t>][</w:t>
      </w:r>
      <w:proofErr w:type="gramEnd"/>
      <w:r w:rsidR="006A200C">
        <w:rPr>
          <w:rFonts w:ascii="Calibri" w:eastAsia="宋体" w:hAnsi="Calibri" w:cs="Arial" w:hint="eastAsia"/>
          <w:lang w:val="en-US" w:eastAsia="zh-CN"/>
        </w:rPr>
        <w:t>4</w:t>
      </w:r>
      <w:r>
        <w:rPr>
          <w:rFonts w:ascii="Calibri" w:eastAsia="宋体" w:hAnsi="Calibri" w:cs="Arial" w:hint="eastAsia"/>
          <w:lang w:val="en-US" w:eastAsia="zh-CN"/>
        </w:rPr>
        <w:t xml:space="preserve">], for the four scenarios. Based on that, we will provide our analysis on whether or not </w:t>
      </w:r>
      <w:proofErr w:type="gramStart"/>
      <w:r w:rsidRPr="00A958BA">
        <w:rPr>
          <w:rFonts w:ascii="Calibri" w:eastAsia="宋体" w:hAnsi="Calibri" w:cs="Arial"/>
          <w:lang w:val="en-US" w:eastAsia="zh-CN"/>
        </w:rPr>
        <w:t xml:space="preserve">additional </w:t>
      </w:r>
      <w:r>
        <w:rPr>
          <w:rFonts w:ascii="Calibri" w:eastAsia="宋体" w:hAnsi="Calibri" w:cs="Arial" w:hint="eastAsia"/>
          <w:lang w:val="en-US" w:eastAsia="zh-CN"/>
        </w:rPr>
        <w:t>NB-</w:t>
      </w:r>
      <w:proofErr w:type="spellStart"/>
      <w:r>
        <w:rPr>
          <w:rFonts w:ascii="Calibri" w:eastAsia="宋体" w:hAnsi="Calibri" w:cs="Arial" w:hint="eastAsia"/>
          <w:lang w:val="en-US" w:eastAsia="zh-CN"/>
        </w:rPr>
        <w:t>IoT</w:t>
      </w:r>
      <w:proofErr w:type="spellEnd"/>
      <w:r>
        <w:rPr>
          <w:rFonts w:ascii="Calibri" w:eastAsia="宋体" w:hAnsi="Calibri" w:cs="Arial" w:hint="eastAsia"/>
          <w:lang w:val="en-US" w:eastAsia="zh-CN"/>
        </w:rPr>
        <w:t xml:space="preserve"> </w:t>
      </w:r>
      <w:r w:rsidRPr="00A958BA">
        <w:rPr>
          <w:rFonts w:ascii="Calibri" w:eastAsia="宋体" w:hAnsi="Calibri" w:cs="Arial"/>
          <w:lang w:val="en-US" w:eastAsia="zh-CN"/>
        </w:rPr>
        <w:t xml:space="preserve">RF requirements </w:t>
      </w:r>
      <w:r>
        <w:rPr>
          <w:rFonts w:ascii="Calibri" w:eastAsia="宋体" w:hAnsi="Calibri" w:cs="Arial" w:hint="eastAsia"/>
          <w:lang w:val="en-US" w:eastAsia="zh-CN"/>
        </w:rPr>
        <w:t>is</w:t>
      </w:r>
      <w:proofErr w:type="gramEnd"/>
      <w:r>
        <w:rPr>
          <w:rFonts w:ascii="Calibri" w:eastAsia="宋体" w:hAnsi="Calibri" w:cs="Arial" w:hint="eastAsia"/>
          <w:lang w:val="en-US" w:eastAsia="zh-CN"/>
        </w:rPr>
        <w:t xml:space="preserve"> needed </w:t>
      </w:r>
      <w:r w:rsidRPr="00A958BA">
        <w:rPr>
          <w:rFonts w:ascii="Calibri" w:eastAsia="宋体" w:hAnsi="Calibri" w:cs="Arial"/>
          <w:lang w:val="en-US" w:eastAsia="zh-CN"/>
        </w:rPr>
        <w:t>to ensure NB-</w:t>
      </w:r>
      <w:proofErr w:type="spellStart"/>
      <w:r w:rsidRPr="00A958BA">
        <w:rPr>
          <w:rFonts w:ascii="Calibri" w:eastAsia="宋体" w:hAnsi="Calibri" w:cs="Arial"/>
          <w:lang w:val="en-US" w:eastAsia="zh-CN"/>
        </w:rPr>
        <w:t>IoT</w:t>
      </w:r>
      <w:proofErr w:type="spellEnd"/>
      <w:r w:rsidRPr="00A958BA">
        <w:rPr>
          <w:rFonts w:ascii="Calibri" w:eastAsia="宋体" w:hAnsi="Calibri" w:cs="Arial"/>
          <w:lang w:val="en-US" w:eastAsia="zh-CN"/>
        </w:rPr>
        <w:t xml:space="preserve"> for co-existence with CDMA</w:t>
      </w:r>
      <w:r>
        <w:rPr>
          <w:rFonts w:ascii="Calibri" w:eastAsia="宋体" w:hAnsi="Calibri" w:cs="Arial" w:hint="eastAsia"/>
          <w:lang w:val="en-US" w:eastAsia="zh-CN"/>
        </w:rPr>
        <w:t xml:space="preserve">. </w:t>
      </w:r>
      <w:bookmarkStart w:id="5" w:name="_GoBack"/>
      <w:bookmarkEnd w:id="5"/>
    </w:p>
    <w:p w:rsidR="00F9483A" w:rsidRPr="00C158D6" w:rsidRDefault="00F9483A" w:rsidP="002102A9">
      <w:pPr>
        <w:spacing w:afterLines="50" w:after="120"/>
        <w:jc w:val="both"/>
        <w:rPr>
          <w:rFonts w:ascii="Calibri" w:eastAsia="宋体" w:hAnsi="Calibri" w:cs="Arial"/>
          <w:lang w:val="en-US" w:eastAsia="zh-CN"/>
        </w:rPr>
      </w:pPr>
    </w:p>
    <w:p w:rsidR="00AF62CB" w:rsidRDefault="00A958BA" w:rsidP="00A958BA">
      <w:pPr>
        <w:pStyle w:val="Heading1"/>
        <w:numPr>
          <w:ilvl w:val="0"/>
          <w:numId w:val="3"/>
        </w:numPr>
        <w:rPr>
          <w:rFonts w:ascii="Cambria" w:eastAsiaTheme="minorEastAsia" w:hAnsi="Cambria" w:cs="Arial"/>
          <w:b/>
          <w:lang w:val="en-US" w:eastAsia="zh-CN"/>
        </w:rPr>
      </w:pPr>
      <w:bookmarkStart w:id="6" w:name="OLE_LINK30"/>
      <w:bookmarkStart w:id="7" w:name="OLE_LINK31"/>
      <w:r>
        <w:rPr>
          <w:rFonts w:ascii="Cambria" w:eastAsiaTheme="minorEastAsia" w:hAnsi="Cambria" w:cs="Arial" w:hint="eastAsia"/>
          <w:b/>
          <w:lang w:val="en-US" w:eastAsia="zh-CN"/>
        </w:rPr>
        <w:t xml:space="preserve">Discussion on </w:t>
      </w:r>
      <w:r w:rsidRPr="00A958BA">
        <w:rPr>
          <w:rFonts w:ascii="Cambria" w:eastAsiaTheme="minorEastAsia" w:hAnsi="Cambria" w:cs="Arial"/>
          <w:b/>
          <w:lang w:val="en-US" w:eastAsia="zh-CN"/>
        </w:rPr>
        <w:t>RF Requirement Impact</w:t>
      </w:r>
    </w:p>
    <w:p w:rsidR="00201836" w:rsidRDefault="00706FA9" w:rsidP="0002076A">
      <w:pPr>
        <w:jc w:val="both"/>
        <w:rPr>
          <w:rFonts w:ascii="Calibri" w:eastAsia="宋体" w:hAnsi="Calibri" w:cs="Arial"/>
          <w:lang w:val="en-US" w:eastAsia="zh-CN"/>
        </w:rPr>
      </w:pPr>
      <w:bookmarkStart w:id="8" w:name="OLE_LINK7"/>
      <w:bookmarkStart w:id="9" w:name="OLE_LINK8"/>
      <w:r>
        <w:rPr>
          <w:rFonts w:asciiTheme="minorHAnsi" w:eastAsiaTheme="minorEastAsia" w:hAnsiTheme="minorHAnsi" w:hint="eastAsia"/>
          <w:lang w:val="en-US" w:eastAsia="zh-CN"/>
        </w:rPr>
        <w:t>As described in [2</w:t>
      </w:r>
      <w:r w:rsidR="00FF3E5D">
        <w:rPr>
          <w:rFonts w:asciiTheme="minorHAnsi" w:eastAsiaTheme="minorEastAsia" w:hAnsiTheme="minorHAnsi" w:hint="eastAsia"/>
          <w:lang w:val="en-US" w:eastAsia="zh-CN"/>
        </w:rPr>
        <w:t xml:space="preserve">], </w:t>
      </w:r>
      <w:r>
        <w:rPr>
          <w:rFonts w:asciiTheme="minorHAnsi" w:eastAsiaTheme="minorEastAsia" w:hAnsiTheme="minorHAnsi" w:hint="eastAsia"/>
          <w:lang w:val="en-US" w:eastAsia="zh-CN"/>
        </w:rPr>
        <w:t xml:space="preserve">there are total </w:t>
      </w:r>
      <w:r w:rsidR="00FC5333">
        <w:rPr>
          <w:rFonts w:asciiTheme="minorHAnsi" w:eastAsiaTheme="minorEastAsia" w:hAnsiTheme="minorHAnsi" w:hint="eastAsia"/>
          <w:lang w:val="en-US" w:eastAsia="zh-CN"/>
        </w:rPr>
        <w:t>four</w:t>
      </w:r>
      <w:r>
        <w:rPr>
          <w:rFonts w:asciiTheme="minorHAnsi" w:eastAsiaTheme="minorEastAsia" w:hAnsiTheme="minorHAnsi" w:hint="eastAsia"/>
          <w:lang w:val="en-US" w:eastAsia="zh-CN"/>
        </w:rPr>
        <w:t xml:space="preserve"> coexistence </w:t>
      </w:r>
      <w:r>
        <w:rPr>
          <w:rFonts w:asciiTheme="minorHAnsi" w:eastAsiaTheme="minorEastAsia" w:hAnsiTheme="minorHAnsi"/>
          <w:lang w:val="en-US" w:eastAsia="zh-CN"/>
        </w:rPr>
        <w:t>simulation</w:t>
      </w:r>
      <w:r>
        <w:rPr>
          <w:rFonts w:asciiTheme="minorHAnsi" w:eastAsiaTheme="minorEastAsia" w:hAnsiTheme="minorHAnsi" w:hint="eastAsia"/>
          <w:lang w:val="en-US" w:eastAsia="zh-CN"/>
        </w:rPr>
        <w:t xml:space="preserve"> </w:t>
      </w:r>
      <w:r w:rsidR="001E7AE0">
        <w:rPr>
          <w:rFonts w:asciiTheme="minorHAnsi" w:eastAsiaTheme="minorEastAsia" w:hAnsiTheme="minorHAnsi"/>
          <w:lang w:val="en-US" w:eastAsia="zh-CN"/>
        </w:rPr>
        <w:t>scenarios</w:t>
      </w:r>
      <w:r>
        <w:rPr>
          <w:rFonts w:asciiTheme="minorHAnsi" w:eastAsiaTheme="minorEastAsia" w:hAnsiTheme="minorHAnsi" w:hint="eastAsia"/>
          <w:lang w:val="en-US" w:eastAsia="zh-CN"/>
        </w:rPr>
        <w:t xml:space="preserve"> </w:t>
      </w:r>
      <w:r w:rsidRPr="00706FA9">
        <w:rPr>
          <w:rFonts w:asciiTheme="minorHAnsi" w:eastAsiaTheme="minorEastAsia" w:hAnsiTheme="minorHAnsi"/>
          <w:lang w:val="en-US" w:eastAsia="zh-CN"/>
        </w:rPr>
        <w:t>between NB-</w:t>
      </w:r>
      <w:proofErr w:type="spellStart"/>
      <w:r w:rsidRPr="00706FA9">
        <w:rPr>
          <w:rFonts w:asciiTheme="minorHAnsi" w:eastAsiaTheme="minorEastAsia" w:hAnsiTheme="minorHAnsi"/>
          <w:lang w:val="en-US" w:eastAsia="zh-CN"/>
        </w:rPr>
        <w:t>IoT</w:t>
      </w:r>
      <w:proofErr w:type="spellEnd"/>
      <w:r w:rsidRPr="00706FA9">
        <w:rPr>
          <w:rFonts w:asciiTheme="minorHAnsi" w:eastAsiaTheme="minorEastAsia" w:hAnsiTheme="minorHAnsi"/>
          <w:lang w:val="en-US" w:eastAsia="zh-CN"/>
        </w:rPr>
        <w:t xml:space="preserve"> and CDMA2000 1x system</w:t>
      </w:r>
      <w:r w:rsidR="00A958BA">
        <w:rPr>
          <w:rFonts w:asciiTheme="minorHAnsi" w:eastAsiaTheme="minorEastAsia" w:hAnsiTheme="minorHAnsi" w:hint="eastAsia"/>
          <w:lang w:val="en-US" w:eastAsia="zh-CN"/>
        </w:rPr>
        <w:t xml:space="preserve"> as</w:t>
      </w:r>
      <w:r>
        <w:rPr>
          <w:rFonts w:ascii="Calibri" w:eastAsia="宋体" w:hAnsi="Calibri" w:cs="Arial" w:hint="eastAsia"/>
          <w:lang w:val="en-US" w:eastAsia="zh-CN"/>
        </w:rPr>
        <w:t xml:space="preserve"> below.</w:t>
      </w:r>
      <w:r w:rsidR="0085662E">
        <w:rPr>
          <w:rFonts w:ascii="Calibri" w:eastAsia="宋体" w:hAnsi="Calibri" w:cs="Arial" w:hint="eastAsia"/>
          <w:lang w:val="en-US" w:eastAsia="zh-CN"/>
        </w:rPr>
        <w:t xml:space="preserve"> In the following discussion, we will focus on the</w:t>
      </w:r>
      <w:r w:rsidR="001E7AE0">
        <w:rPr>
          <w:rFonts w:ascii="Calibri" w:eastAsia="宋体" w:hAnsi="Calibri" w:cs="Arial" w:hint="eastAsia"/>
          <w:lang w:val="en-US" w:eastAsia="zh-CN"/>
        </w:rPr>
        <w:t xml:space="preserve"> impact on</w:t>
      </w:r>
      <w:r w:rsidR="0085662E">
        <w:rPr>
          <w:rFonts w:ascii="Calibri" w:eastAsia="宋体" w:hAnsi="Calibri" w:cs="Arial" w:hint="eastAsia"/>
          <w:lang w:val="en-US" w:eastAsia="zh-CN"/>
        </w:rPr>
        <w:t xml:space="preserve"> RF requirement based on the simulation results of below scenarios respectively. </w:t>
      </w:r>
    </w:p>
    <w:p w:rsidR="002B57D5" w:rsidRPr="002B57D5" w:rsidRDefault="002B57D5" w:rsidP="002B57D5">
      <w:pPr>
        <w:overflowPunct w:val="0"/>
        <w:autoSpaceDE w:val="0"/>
        <w:autoSpaceDN w:val="0"/>
        <w:adjustRightInd w:val="0"/>
        <w:jc w:val="center"/>
        <w:textAlignment w:val="baseline"/>
        <w:rPr>
          <w:rFonts w:eastAsiaTheme="minorEastAsia"/>
          <w:b/>
          <w:lang w:eastAsia="zh-CN"/>
        </w:rPr>
      </w:pPr>
      <w:bookmarkStart w:id="10" w:name="OLE_LINK13"/>
      <w:r w:rsidRPr="00DA5B40">
        <w:rPr>
          <w:rFonts w:eastAsia="Times New Roman"/>
          <w:b/>
        </w:rPr>
        <w:t xml:space="preserve">Table </w:t>
      </w:r>
      <w:r>
        <w:rPr>
          <w:rFonts w:eastAsiaTheme="minorEastAsia" w:hint="eastAsia"/>
          <w:b/>
          <w:lang w:eastAsia="zh-CN"/>
        </w:rPr>
        <w:t>2</w:t>
      </w:r>
      <w:r w:rsidRPr="00DA5B40">
        <w:rPr>
          <w:rFonts w:eastAsia="Times New Roman"/>
          <w:b/>
        </w:rPr>
        <w:t xml:space="preserve">.1 Simulation </w:t>
      </w:r>
      <w:r w:rsidR="00FC5333">
        <w:rPr>
          <w:rFonts w:eastAsiaTheme="minorEastAsia" w:hint="eastAsia"/>
          <w:b/>
          <w:lang w:eastAsia="zh-CN"/>
        </w:rPr>
        <w:t>Scenarios</w:t>
      </w:r>
      <w:r w:rsidRPr="00DA5B40">
        <w:rPr>
          <w:rFonts w:eastAsia="Times New Roman"/>
          <w:b/>
        </w:rPr>
        <w:t xml:space="preserve"> of coexistence study for NB-</w:t>
      </w:r>
      <w:proofErr w:type="spellStart"/>
      <w:r w:rsidRPr="00DA5B40">
        <w:rPr>
          <w:rFonts w:eastAsia="Times New Roman"/>
          <w:b/>
        </w:rPr>
        <w:t>IoT</w:t>
      </w:r>
      <w:proofErr w:type="spellEnd"/>
      <w:r>
        <w:rPr>
          <w:rFonts w:eastAsiaTheme="minorEastAsia" w:hint="eastAsia"/>
          <w:b/>
          <w:lang w:eastAsia="zh-CN"/>
        </w:rPr>
        <w:t xml:space="preserve"> with CDMA</w:t>
      </w:r>
    </w:p>
    <w:tbl>
      <w:tblPr>
        <w:tblW w:w="4028" w:type="pct"/>
        <w:jc w:val="center"/>
        <w:tblInd w:w="568" w:type="dxa"/>
        <w:tblCellMar>
          <w:left w:w="0" w:type="dxa"/>
          <w:right w:w="0" w:type="dxa"/>
        </w:tblCellMar>
        <w:tblLook w:val="04A0" w:firstRow="1" w:lastRow="0" w:firstColumn="1" w:lastColumn="0" w:noHBand="0" w:noVBand="1"/>
      </w:tblPr>
      <w:tblGrid>
        <w:gridCol w:w="1414"/>
        <w:gridCol w:w="1628"/>
        <w:gridCol w:w="1628"/>
        <w:gridCol w:w="1629"/>
        <w:gridCol w:w="1642"/>
      </w:tblGrid>
      <w:tr w:rsidR="00201836" w:rsidRPr="00BC6EB6" w:rsidTr="0093244D">
        <w:trPr>
          <w:trHeight w:val="625"/>
          <w:jc w:val="center"/>
        </w:trPr>
        <w:tc>
          <w:tcPr>
            <w:tcW w:w="890"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bookmarkEnd w:id="10"/>
          <w:p w:rsidR="00201836" w:rsidRPr="00BC6EB6" w:rsidRDefault="00201836" w:rsidP="0093244D">
            <w:pPr>
              <w:spacing w:after="0"/>
              <w:jc w:val="center"/>
              <w:rPr>
                <w:rFonts w:cs="Arial"/>
                <w:i/>
                <w:kern w:val="2"/>
                <w:lang w:val="en-US"/>
              </w:rPr>
            </w:pPr>
            <w:r w:rsidRPr="00BC6EB6">
              <w:rPr>
                <w:rFonts w:cs="Arial"/>
                <w:b/>
                <w:bCs/>
                <w:i/>
                <w:kern w:val="2"/>
              </w:rPr>
              <w:t>Cases</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Aggressor system</w:t>
            </w:r>
          </w:p>
        </w:tc>
        <w:tc>
          <w:tcPr>
            <w:tcW w:w="1025"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Victim system</w:t>
            </w:r>
          </w:p>
        </w:tc>
        <w:tc>
          <w:tcPr>
            <w:tcW w:w="1026"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Link Direction</w:t>
            </w:r>
          </w:p>
        </w:tc>
        <w:tc>
          <w:tcPr>
            <w:tcW w:w="1034" w:type="pct"/>
            <w:tcBorders>
              <w:top w:val="single" w:sz="8" w:space="0" w:color="000000"/>
              <w:left w:val="single" w:sz="8" w:space="0" w:color="000000"/>
              <w:bottom w:val="single" w:sz="8" w:space="0" w:color="000000"/>
              <w:right w:val="single" w:sz="8" w:space="0" w:color="000000"/>
            </w:tcBorders>
            <w:shd w:val="clear" w:color="auto" w:fill="BFBFBF"/>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b/>
                <w:bCs/>
                <w:i/>
                <w:kern w:val="2"/>
              </w:rPr>
              <w:t>Deployment</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ascii="Calibri" w:eastAsia="宋体" w:hAnsi="Calibri" w:cs="Arial"/>
                <w:i/>
                <w:kern w:val="2"/>
                <w:lang w:val="en-US" w:eastAsia="zh-CN"/>
              </w:rPr>
            </w:pPr>
            <w:r w:rsidRPr="00BC6EB6">
              <w:rPr>
                <w:rFonts w:cs="Arial" w:hint="eastAsia"/>
                <w:i/>
              </w:rPr>
              <w:t>1</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w:t>
            </w:r>
            <w:r w:rsidR="001819FB">
              <w:rPr>
                <w:rFonts w:eastAsiaTheme="minorEastAsia" w:cs="Arial" w:hint="eastAsia"/>
                <w:i/>
                <w:kern w:val="2"/>
                <w:lang w:eastAsia="zh-CN"/>
              </w:rPr>
              <w:t xml:space="preserve"> </w:t>
            </w:r>
            <w:r w:rsidRPr="00BC6EB6">
              <w:rPr>
                <w:rFonts w:cs="Arial"/>
                <w:i/>
                <w:kern w:val="2"/>
              </w:rPr>
              <w:t>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eastAsiaTheme="minorEastAsia" w:cs="Arial"/>
                <w:i/>
                <w:kern w:val="2"/>
                <w:lang w:eastAsia="zh-CN"/>
              </w:rPr>
            </w:pPr>
            <w:r w:rsidRPr="00BC6EB6">
              <w:rPr>
                <w:rFonts w:cs="Arial"/>
                <w:i/>
                <w:kern w:val="2"/>
              </w:rPr>
              <w:t>2</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w:t>
            </w:r>
            <w:r w:rsidR="001819FB">
              <w:rPr>
                <w:rFonts w:eastAsiaTheme="minorEastAsia" w:cs="Arial" w:hint="eastAsia"/>
                <w:i/>
                <w:kern w:val="2"/>
                <w:lang w:eastAsia="zh-CN"/>
              </w:rPr>
              <w:t xml:space="preserve"> </w:t>
            </w:r>
            <w:r w:rsidRPr="00BC6EB6">
              <w:rPr>
                <w:rFonts w:cs="Arial"/>
                <w:i/>
                <w:kern w:val="2"/>
              </w:rPr>
              <w:t>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DL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eastAsiaTheme="minorEastAsia" w:cs="Arial"/>
                <w:i/>
                <w:kern w:val="2"/>
                <w:lang w:eastAsia="zh-CN"/>
              </w:rPr>
            </w:pPr>
            <w:r w:rsidRPr="00BC6EB6">
              <w:rPr>
                <w:rFonts w:cs="Arial"/>
                <w:i/>
                <w:kern w:val="2"/>
              </w:rPr>
              <w:t>3</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w:t>
            </w:r>
            <w:r w:rsidR="001819FB">
              <w:rPr>
                <w:rFonts w:eastAsiaTheme="minorEastAsia" w:cs="Arial" w:hint="eastAsia"/>
                <w:i/>
                <w:kern w:val="2"/>
                <w:lang w:eastAsia="zh-CN"/>
              </w:rPr>
              <w:t xml:space="preserve"> </w:t>
            </w:r>
            <w:r w:rsidRPr="00BC6EB6">
              <w:rPr>
                <w:rFonts w:cs="Arial"/>
                <w:i/>
                <w:kern w:val="2"/>
              </w:rPr>
              <w:t>1x</w:t>
            </w:r>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r w:rsidR="00201836" w:rsidRPr="00BC6EB6" w:rsidTr="0093244D">
        <w:trPr>
          <w:trHeight w:val="301"/>
          <w:jc w:val="center"/>
        </w:trPr>
        <w:tc>
          <w:tcPr>
            <w:tcW w:w="890"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eastAsiaTheme="minorEastAsia" w:cs="Arial"/>
                <w:i/>
                <w:kern w:val="2"/>
                <w:lang w:eastAsia="zh-CN"/>
              </w:rPr>
            </w:pPr>
            <w:r w:rsidRPr="00BC6EB6">
              <w:rPr>
                <w:rFonts w:cs="Arial"/>
                <w:i/>
                <w:kern w:val="2"/>
              </w:rPr>
              <w:t>4</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CDMA</w:t>
            </w:r>
            <w:r w:rsidR="001819FB">
              <w:rPr>
                <w:rFonts w:eastAsiaTheme="minorEastAsia" w:cs="Arial" w:hint="eastAsia"/>
                <w:i/>
                <w:kern w:val="2"/>
                <w:lang w:eastAsia="zh-CN"/>
              </w:rPr>
              <w:t xml:space="preserve"> </w:t>
            </w:r>
            <w:r w:rsidRPr="00BC6EB6">
              <w:rPr>
                <w:rFonts w:cs="Arial"/>
                <w:i/>
                <w:kern w:val="2"/>
              </w:rPr>
              <w:t>1x</w:t>
            </w:r>
          </w:p>
        </w:tc>
        <w:tc>
          <w:tcPr>
            <w:tcW w:w="1025"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NB-</w:t>
            </w:r>
            <w:proofErr w:type="spellStart"/>
            <w:r w:rsidRPr="00BC6EB6">
              <w:rPr>
                <w:rFonts w:cs="Arial"/>
                <w:i/>
                <w:kern w:val="2"/>
              </w:rPr>
              <w:t>IoT</w:t>
            </w:r>
            <w:proofErr w:type="spellEnd"/>
          </w:p>
        </w:tc>
        <w:tc>
          <w:tcPr>
            <w:tcW w:w="1026"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UL</w:t>
            </w:r>
          </w:p>
        </w:tc>
        <w:tc>
          <w:tcPr>
            <w:tcW w:w="1034"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201836" w:rsidRPr="00BC6EB6" w:rsidRDefault="00201836" w:rsidP="0093244D">
            <w:pPr>
              <w:spacing w:after="0"/>
              <w:jc w:val="center"/>
              <w:rPr>
                <w:rFonts w:cs="Arial"/>
                <w:i/>
                <w:kern w:val="2"/>
                <w:lang w:val="en-US"/>
              </w:rPr>
            </w:pPr>
            <w:r w:rsidRPr="00BC6EB6">
              <w:rPr>
                <w:rFonts w:cs="Arial"/>
                <w:i/>
                <w:kern w:val="2"/>
              </w:rPr>
              <w:t>Uncoordinated</w:t>
            </w:r>
          </w:p>
        </w:tc>
      </w:tr>
    </w:tbl>
    <w:p w:rsidR="00706FA9" w:rsidRDefault="00706FA9" w:rsidP="0003510F">
      <w:pPr>
        <w:jc w:val="both"/>
        <w:rPr>
          <w:rFonts w:asciiTheme="minorHAnsi" w:eastAsiaTheme="minorEastAsia" w:hAnsiTheme="minorHAnsi"/>
          <w:lang w:val="en-US" w:eastAsia="zh-CN"/>
        </w:rPr>
      </w:pPr>
    </w:p>
    <w:p w:rsidR="00A958BA" w:rsidRPr="00FC5333" w:rsidRDefault="0085662E" w:rsidP="0085662E">
      <w:pPr>
        <w:pStyle w:val="Heading2"/>
        <w:rPr>
          <w:rFonts w:eastAsiaTheme="minorEastAsia"/>
          <w:lang w:val="en-US" w:eastAsia="zh-CN"/>
        </w:rPr>
      </w:pPr>
      <w:r>
        <w:rPr>
          <w:rFonts w:hint="eastAsia"/>
          <w:lang w:val="en-US"/>
        </w:rPr>
        <w:t xml:space="preserve">2.1 </w:t>
      </w:r>
      <w:r w:rsidRPr="0085662E">
        <w:rPr>
          <w:lang w:val="en-US"/>
        </w:rPr>
        <w:t>NB-</w:t>
      </w:r>
      <w:proofErr w:type="spellStart"/>
      <w:r w:rsidRPr="0085662E">
        <w:rPr>
          <w:lang w:val="en-US"/>
        </w:rPr>
        <w:t>IoT</w:t>
      </w:r>
      <w:proofErr w:type="spellEnd"/>
      <w:r w:rsidRPr="0085662E">
        <w:rPr>
          <w:lang w:val="en-US"/>
        </w:rPr>
        <w:t xml:space="preserve"> BS ACLR</w:t>
      </w:r>
      <w:r w:rsidR="00F91A77">
        <w:rPr>
          <w:rFonts w:eastAsiaTheme="minorEastAsia" w:hint="eastAsia"/>
          <w:lang w:val="en-US" w:eastAsia="zh-CN"/>
        </w:rPr>
        <w:t xml:space="preserve"> B</w:t>
      </w:r>
      <w:r w:rsidR="00FC5333">
        <w:rPr>
          <w:rFonts w:eastAsiaTheme="minorEastAsia" w:hint="eastAsia"/>
          <w:lang w:val="en-US" w:eastAsia="zh-CN"/>
        </w:rPr>
        <w:t>ased on Scenario-1</w:t>
      </w:r>
    </w:p>
    <w:p w:rsidR="00A958BA" w:rsidRDefault="0085662E" w:rsidP="0003510F">
      <w:pPr>
        <w:jc w:val="both"/>
        <w:rPr>
          <w:rFonts w:asciiTheme="minorHAnsi" w:eastAsiaTheme="minorEastAsia" w:hAnsiTheme="minorHAnsi"/>
          <w:lang w:val="en-US" w:eastAsia="zh-CN"/>
        </w:rPr>
      </w:pPr>
      <w:r>
        <w:rPr>
          <w:rFonts w:asciiTheme="minorHAnsi" w:eastAsiaTheme="minorEastAsia" w:hAnsiTheme="minorHAnsi" w:hint="eastAsia"/>
          <w:lang w:val="en-US" w:eastAsia="zh-CN"/>
        </w:rPr>
        <w:t>Based on our simulation results for the coexistence scenario 1 [</w:t>
      </w:r>
      <w:r w:rsidR="006A200C">
        <w:rPr>
          <w:rFonts w:asciiTheme="minorHAnsi" w:eastAsiaTheme="minorEastAsia" w:hAnsiTheme="minorHAnsi" w:hint="eastAsia"/>
          <w:lang w:val="en-US" w:eastAsia="zh-CN"/>
        </w:rPr>
        <w:t>3</w:t>
      </w:r>
      <w:r>
        <w:rPr>
          <w:rFonts w:asciiTheme="minorHAnsi" w:eastAsiaTheme="minorEastAsia" w:hAnsiTheme="minorHAnsi" w:hint="eastAsia"/>
          <w:lang w:val="en-US" w:eastAsia="zh-CN"/>
        </w:rPr>
        <w:t xml:space="preserve">], </w:t>
      </w:r>
      <w:r w:rsidR="006A200C">
        <w:rPr>
          <w:rFonts w:asciiTheme="minorHAnsi" w:eastAsiaTheme="minorEastAsia" w:hAnsiTheme="minorHAnsi" w:hint="eastAsia"/>
          <w:lang w:val="en-US" w:eastAsia="zh-CN"/>
        </w:rPr>
        <w:t>t</w:t>
      </w:r>
      <w:r w:rsidR="006A200C" w:rsidRPr="006A200C">
        <w:rPr>
          <w:rFonts w:asciiTheme="minorHAnsi" w:eastAsiaTheme="minorEastAsia" w:hAnsiTheme="minorHAnsi"/>
          <w:lang w:val="en-US" w:eastAsia="zh-CN"/>
        </w:rPr>
        <w:t>he CDMA performance loss criteria</w:t>
      </w:r>
      <w:r w:rsidR="006A200C">
        <w:rPr>
          <w:rFonts w:asciiTheme="minorHAnsi" w:eastAsiaTheme="minorEastAsia" w:hAnsiTheme="minorHAnsi" w:hint="eastAsia"/>
          <w:lang w:val="en-US" w:eastAsia="zh-CN"/>
        </w:rPr>
        <w:t xml:space="preserve"> (</w:t>
      </w:r>
      <w:r w:rsidR="004E3DE9">
        <w:rPr>
          <w:rFonts w:asciiTheme="minorHAnsi" w:eastAsiaTheme="minorEastAsia" w:hAnsiTheme="minorHAnsi" w:hint="eastAsia"/>
          <w:lang w:val="en-US" w:eastAsia="zh-CN"/>
        </w:rPr>
        <w:t xml:space="preserve">equal or less than </w:t>
      </w:r>
      <w:r w:rsidR="006A200C">
        <w:rPr>
          <w:rFonts w:asciiTheme="minorHAnsi" w:eastAsiaTheme="minorEastAsia" w:hAnsiTheme="minorHAnsi" w:hint="eastAsia"/>
          <w:lang w:val="en-US" w:eastAsia="zh-CN"/>
        </w:rPr>
        <w:t>5% capacity loss)</w:t>
      </w:r>
      <w:r w:rsidR="006A200C" w:rsidRPr="006A200C">
        <w:rPr>
          <w:rFonts w:asciiTheme="minorHAnsi" w:eastAsiaTheme="minorEastAsia" w:hAnsiTheme="minorHAnsi"/>
          <w:lang w:val="en-US" w:eastAsia="zh-CN"/>
        </w:rPr>
        <w:t xml:space="preserve"> can be well satisfied even when NB-</w:t>
      </w:r>
      <w:proofErr w:type="spellStart"/>
      <w:r w:rsidR="006A200C" w:rsidRPr="006A200C">
        <w:rPr>
          <w:rFonts w:asciiTheme="minorHAnsi" w:eastAsiaTheme="minorEastAsia" w:hAnsiTheme="minorHAnsi"/>
          <w:lang w:val="en-US" w:eastAsia="zh-CN"/>
        </w:rPr>
        <w:t>IoT</w:t>
      </w:r>
      <w:proofErr w:type="spellEnd"/>
      <w:r w:rsidR="006A200C" w:rsidRPr="006A200C">
        <w:rPr>
          <w:rFonts w:asciiTheme="minorHAnsi" w:eastAsiaTheme="minorEastAsia" w:hAnsiTheme="minorHAnsi"/>
          <w:lang w:val="en-US" w:eastAsia="zh-CN"/>
        </w:rPr>
        <w:t xml:space="preserve"> BS ACLR is 40 dB for its own bandwidth.</w:t>
      </w:r>
      <w:r w:rsidR="006A200C">
        <w:rPr>
          <w:rFonts w:asciiTheme="minorHAnsi" w:eastAsiaTheme="minorEastAsia" w:hAnsiTheme="minorHAnsi" w:hint="eastAsia"/>
          <w:lang w:val="en-US" w:eastAsia="zh-CN"/>
        </w:rPr>
        <w:t xml:space="preserve"> By comparing with current Rel-13 NB-</w:t>
      </w:r>
      <w:proofErr w:type="spellStart"/>
      <w:r w:rsidR="006A200C">
        <w:rPr>
          <w:rFonts w:asciiTheme="minorHAnsi" w:eastAsiaTheme="minorEastAsia" w:hAnsiTheme="minorHAnsi" w:hint="eastAsia"/>
          <w:lang w:val="en-US" w:eastAsia="zh-CN"/>
        </w:rPr>
        <w:t>IoT</w:t>
      </w:r>
      <w:proofErr w:type="spellEnd"/>
      <w:r w:rsidR="006A200C">
        <w:rPr>
          <w:rFonts w:asciiTheme="minorHAnsi" w:eastAsiaTheme="minorEastAsia" w:hAnsiTheme="minorHAnsi" w:hint="eastAsia"/>
          <w:lang w:val="en-US" w:eastAsia="zh-CN"/>
        </w:rPr>
        <w:t xml:space="preserve"> requirement defined in TS 36.104, </w:t>
      </w:r>
      <w:r w:rsidR="00FC5333">
        <w:rPr>
          <w:rFonts w:asciiTheme="minorHAnsi" w:eastAsiaTheme="minorEastAsia" w:hAnsiTheme="minorHAnsi" w:hint="eastAsia"/>
          <w:lang w:val="en-US" w:eastAsia="zh-CN"/>
        </w:rPr>
        <w:t xml:space="preserve">as listed in the below </w:t>
      </w:r>
      <w:r w:rsidR="00FC5333">
        <w:rPr>
          <w:rFonts w:asciiTheme="minorHAnsi" w:eastAsiaTheme="minorEastAsia" w:hAnsiTheme="minorHAnsi"/>
          <w:lang w:val="en-US" w:eastAsia="zh-CN"/>
        </w:rPr>
        <w:t>table</w:t>
      </w:r>
      <w:r w:rsidR="00FC5333">
        <w:rPr>
          <w:rFonts w:asciiTheme="minorHAnsi" w:eastAsiaTheme="minorEastAsia" w:hAnsiTheme="minorHAnsi" w:hint="eastAsia"/>
          <w:lang w:val="en-US" w:eastAsia="zh-CN"/>
        </w:rPr>
        <w:t xml:space="preserve">, </w:t>
      </w:r>
      <w:r w:rsidR="006A200C">
        <w:rPr>
          <w:rFonts w:asciiTheme="minorHAnsi" w:eastAsiaTheme="minorEastAsia" w:hAnsiTheme="minorHAnsi" w:hint="eastAsia"/>
          <w:lang w:val="en-US" w:eastAsia="zh-CN"/>
        </w:rPr>
        <w:t>the</w:t>
      </w:r>
      <w:r w:rsidR="00FC5333">
        <w:rPr>
          <w:rFonts w:asciiTheme="minorHAnsi" w:eastAsiaTheme="minorEastAsia" w:hAnsiTheme="minorHAnsi" w:hint="eastAsia"/>
          <w:lang w:val="en-US" w:eastAsia="zh-CN"/>
        </w:rPr>
        <w:t xml:space="preserve"> current</w:t>
      </w:r>
      <w:r w:rsidR="006A200C">
        <w:rPr>
          <w:rFonts w:asciiTheme="minorHAnsi" w:eastAsiaTheme="minorEastAsia" w:hAnsiTheme="minorHAnsi" w:hint="eastAsia"/>
          <w:lang w:val="en-US" w:eastAsia="zh-CN"/>
        </w:rPr>
        <w:t xml:space="preserve"> requirement</w:t>
      </w:r>
      <w:r w:rsidR="00737FB0">
        <w:rPr>
          <w:rFonts w:asciiTheme="minorHAnsi" w:eastAsiaTheme="minorEastAsia" w:hAnsiTheme="minorHAnsi" w:hint="eastAsia"/>
          <w:lang w:val="en-US" w:eastAsia="zh-CN"/>
        </w:rPr>
        <w:t>s (40dB for 1</w:t>
      </w:r>
      <w:r w:rsidR="00737FB0" w:rsidRPr="00737FB0">
        <w:rPr>
          <w:rFonts w:asciiTheme="minorHAnsi" w:eastAsiaTheme="minorEastAsia" w:hAnsiTheme="minorHAnsi" w:hint="eastAsia"/>
          <w:vertAlign w:val="superscript"/>
          <w:lang w:val="en-US" w:eastAsia="zh-CN"/>
        </w:rPr>
        <w:t>st</w:t>
      </w:r>
      <w:r w:rsidR="00737FB0">
        <w:rPr>
          <w:rFonts w:asciiTheme="minorHAnsi" w:eastAsiaTheme="minorEastAsia" w:hAnsiTheme="minorHAnsi" w:hint="eastAsia"/>
          <w:lang w:val="en-US" w:eastAsia="zh-CN"/>
        </w:rPr>
        <w:t xml:space="preserve"> neighboring channel and 50dB for 2</w:t>
      </w:r>
      <w:r w:rsidR="00737FB0" w:rsidRPr="00737FB0">
        <w:rPr>
          <w:rFonts w:asciiTheme="minorHAnsi" w:eastAsiaTheme="minorEastAsia" w:hAnsiTheme="minorHAnsi" w:hint="eastAsia"/>
          <w:vertAlign w:val="superscript"/>
          <w:lang w:val="en-US" w:eastAsia="zh-CN"/>
        </w:rPr>
        <w:t>nd</w:t>
      </w:r>
      <w:r w:rsidR="00737FB0">
        <w:rPr>
          <w:rFonts w:asciiTheme="minorHAnsi" w:eastAsiaTheme="minorEastAsia" w:hAnsiTheme="minorHAnsi" w:hint="eastAsia"/>
          <w:lang w:val="en-US" w:eastAsia="zh-CN"/>
        </w:rPr>
        <w:t xml:space="preserve"> one)</w:t>
      </w:r>
      <w:r w:rsidR="006A200C">
        <w:rPr>
          <w:rFonts w:asciiTheme="minorHAnsi" w:eastAsiaTheme="minorEastAsia" w:hAnsiTheme="minorHAnsi" w:hint="eastAsia"/>
          <w:lang w:val="en-US" w:eastAsia="zh-CN"/>
        </w:rPr>
        <w:t xml:space="preserve"> </w:t>
      </w:r>
      <w:r w:rsidR="00737FB0">
        <w:rPr>
          <w:rFonts w:asciiTheme="minorHAnsi" w:eastAsiaTheme="minorEastAsia" w:hAnsiTheme="minorHAnsi" w:hint="eastAsia"/>
          <w:lang w:val="en-US" w:eastAsia="zh-CN"/>
        </w:rPr>
        <w:t>are</w:t>
      </w:r>
      <w:r w:rsidR="00FC5333">
        <w:rPr>
          <w:rFonts w:asciiTheme="minorHAnsi" w:eastAsiaTheme="minorEastAsia" w:hAnsiTheme="minorHAnsi" w:hint="eastAsia"/>
          <w:lang w:val="en-US" w:eastAsia="zh-CN"/>
        </w:rPr>
        <w:t xml:space="preserve"> stringent </w:t>
      </w:r>
      <w:r w:rsidR="00FC5333">
        <w:rPr>
          <w:rFonts w:asciiTheme="minorHAnsi" w:eastAsiaTheme="minorEastAsia" w:hAnsiTheme="minorHAnsi"/>
          <w:lang w:val="en-US" w:eastAsia="zh-CN"/>
        </w:rPr>
        <w:t>enough</w:t>
      </w:r>
      <w:r w:rsidR="00FC5333">
        <w:rPr>
          <w:rFonts w:asciiTheme="minorHAnsi" w:eastAsiaTheme="minorEastAsia" w:hAnsiTheme="minorHAnsi" w:hint="eastAsia"/>
          <w:lang w:val="en-US" w:eastAsia="zh-CN"/>
        </w:rPr>
        <w:t xml:space="preserve"> to guarantee </w:t>
      </w:r>
      <w:r w:rsidR="00737FB0">
        <w:rPr>
          <w:rFonts w:asciiTheme="minorHAnsi" w:eastAsiaTheme="minorEastAsia" w:hAnsiTheme="minorHAnsi" w:hint="eastAsia"/>
          <w:lang w:val="en-US" w:eastAsia="zh-CN"/>
        </w:rPr>
        <w:t xml:space="preserve">the </w:t>
      </w:r>
      <w:r w:rsidR="00FC5333">
        <w:rPr>
          <w:rFonts w:asciiTheme="minorHAnsi" w:eastAsiaTheme="minorEastAsia" w:hAnsiTheme="minorHAnsi" w:hint="eastAsia"/>
          <w:lang w:val="en-US" w:eastAsia="zh-CN"/>
        </w:rPr>
        <w:t xml:space="preserve">protection for CDMA system, especially considering more guard band (1.1 MHz for </w:t>
      </w:r>
      <w:r w:rsidR="00FC5333" w:rsidRPr="00FC5333">
        <w:rPr>
          <w:rFonts w:asciiTheme="minorHAnsi" w:eastAsiaTheme="minorEastAsia" w:hAnsiTheme="minorHAnsi"/>
          <w:lang w:val="en-US" w:eastAsia="zh-CN"/>
        </w:rPr>
        <w:t>cen</w:t>
      </w:r>
      <w:r w:rsidR="00FC5333">
        <w:rPr>
          <w:rFonts w:asciiTheme="minorHAnsi" w:eastAsiaTheme="minorEastAsia" w:hAnsiTheme="minorHAnsi"/>
          <w:lang w:val="en-US" w:eastAsia="zh-CN"/>
        </w:rPr>
        <w:t>tral frequency separation</w:t>
      </w:r>
      <w:r w:rsidR="00FC5333">
        <w:rPr>
          <w:rFonts w:asciiTheme="minorHAnsi" w:eastAsiaTheme="minorEastAsia" w:hAnsiTheme="minorHAnsi" w:hint="eastAsia"/>
          <w:lang w:val="en-US" w:eastAsia="zh-CN"/>
        </w:rPr>
        <w:t xml:space="preserve">) is reserved for the coexistence scenario for CDMA system. </w:t>
      </w:r>
    </w:p>
    <w:p w:rsidR="00FC5333" w:rsidRPr="00FC5333" w:rsidRDefault="00FC5333" w:rsidP="00FC5333">
      <w:pPr>
        <w:overflowPunct w:val="0"/>
        <w:autoSpaceDE w:val="0"/>
        <w:autoSpaceDN w:val="0"/>
        <w:adjustRightInd w:val="0"/>
        <w:jc w:val="center"/>
        <w:textAlignment w:val="baseline"/>
        <w:rPr>
          <w:rFonts w:eastAsiaTheme="minorEastAsia"/>
          <w:b/>
          <w:lang w:eastAsia="zh-CN"/>
        </w:rPr>
      </w:pPr>
      <w:r w:rsidRPr="00FC5333">
        <w:rPr>
          <w:rFonts w:eastAsia="Times New Roman"/>
          <w:b/>
        </w:rPr>
        <w:lastRenderedPageBreak/>
        <w:t xml:space="preserve">Table </w:t>
      </w:r>
      <w:r>
        <w:rPr>
          <w:rFonts w:eastAsiaTheme="minorEastAsia" w:hint="eastAsia"/>
          <w:b/>
          <w:lang w:eastAsia="zh-CN"/>
        </w:rPr>
        <w:t>2</w:t>
      </w:r>
      <w:r w:rsidRPr="00FC5333">
        <w:rPr>
          <w:rFonts w:eastAsia="Times New Roman"/>
          <w:b/>
        </w:rPr>
        <w:t>.1</w:t>
      </w:r>
      <w:r>
        <w:rPr>
          <w:rFonts w:eastAsiaTheme="minorEastAsia" w:hint="eastAsia"/>
          <w:b/>
          <w:lang w:eastAsia="zh-CN"/>
        </w:rPr>
        <w:t>.1</w:t>
      </w:r>
      <w:r w:rsidRPr="00FC5333">
        <w:rPr>
          <w:rFonts w:eastAsia="Times New Roman"/>
          <w:b/>
        </w:rPr>
        <w:t xml:space="preserve"> Base Station ACLR for standalone NB-</w:t>
      </w:r>
      <w:proofErr w:type="spellStart"/>
      <w:r w:rsidRPr="00FC5333">
        <w:rPr>
          <w:rFonts w:eastAsia="Times New Roman"/>
          <w:b/>
        </w:rPr>
        <w:t>IoT</w:t>
      </w:r>
      <w:proofErr w:type="spellEnd"/>
      <w:r w:rsidRPr="00FC5333">
        <w:rPr>
          <w:rFonts w:eastAsia="Times New Roman"/>
          <w:b/>
        </w:rPr>
        <w:t xml:space="preserve"> operation in paired spectrum</w:t>
      </w:r>
      <w:r>
        <w:rPr>
          <w:rFonts w:eastAsiaTheme="minorEastAsia" w:hint="eastAsia"/>
          <w:b/>
          <w:lang w:eastAsia="zh-CN"/>
        </w:rPr>
        <w:t xml:space="preserve"> in Rel-13</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C5333" w:rsidRPr="004A7BA1" w:rsidTr="00511BEE">
        <w:trPr>
          <w:cantSplit/>
          <w:jc w:val="center"/>
        </w:trPr>
        <w:tc>
          <w:tcPr>
            <w:tcW w:w="2202" w:type="dxa"/>
          </w:tcPr>
          <w:p w:rsidR="00FC5333" w:rsidRPr="00F10535" w:rsidRDefault="00FC5333" w:rsidP="00511BEE">
            <w:pPr>
              <w:pStyle w:val="TAH"/>
              <w:rPr>
                <w:rFonts w:cs="Arial"/>
                <w:lang w:eastAsia="ja-JP"/>
              </w:rPr>
            </w:pPr>
            <w:r w:rsidRPr="00F10535">
              <w:rPr>
                <w:rFonts w:cs="Arial"/>
                <w:lang w:eastAsia="ja-JP"/>
              </w:rPr>
              <w:t>Channel bandwidth of NB-</w:t>
            </w:r>
            <w:proofErr w:type="spellStart"/>
            <w:r w:rsidRPr="00F10535">
              <w:rPr>
                <w:rFonts w:cs="Arial"/>
                <w:lang w:eastAsia="ja-JP"/>
              </w:rPr>
              <w:t>IoT</w:t>
            </w:r>
            <w:proofErr w:type="spellEnd"/>
            <w:r w:rsidRPr="00F10535">
              <w:rPr>
                <w:rFonts w:cs="Arial"/>
                <w:lang w:eastAsia="ja-JP"/>
              </w:rPr>
              <w:t xml:space="preserve"> l</w:t>
            </w:r>
            <w:r w:rsidRPr="00292449">
              <w:rPr>
                <w:rFonts w:cs="Arial"/>
                <w:lang w:eastAsia="ja-JP"/>
              </w:rPr>
              <w:t>owest/highest carrier</w:t>
            </w:r>
            <w:r w:rsidRPr="00F10535">
              <w:rPr>
                <w:rFonts w:cs="Arial"/>
                <w:lang w:eastAsia="ja-JP"/>
              </w:rPr>
              <w:t xml:space="preserve"> transmitted </w:t>
            </w:r>
            <w:proofErr w:type="spellStart"/>
            <w:r w:rsidRPr="00292449">
              <w:rPr>
                <w:rFonts w:cs="Arial"/>
                <w:lang w:eastAsia="ja-JP"/>
              </w:rPr>
              <w:t>BW</w:t>
            </w:r>
            <w:r w:rsidRPr="00292449">
              <w:rPr>
                <w:rFonts w:cs="Arial"/>
                <w:vertAlign w:val="subscript"/>
                <w:lang w:eastAsia="ja-JP"/>
              </w:rPr>
              <w:t>Channel</w:t>
            </w:r>
            <w:proofErr w:type="spellEnd"/>
            <w:r w:rsidRPr="00F10535">
              <w:rPr>
                <w:rFonts w:cs="Arial"/>
                <w:lang w:eastAsia="ja-JP"/>
              </w:rPr>
              <w:t xml:space="preserve"> [kHz] </w:t>
            </w:r>
          </w:p>
        </w:tc>
        <w:tc>
          <w:tcPr>
            <w:tcW w:w="2191" w:type="dxa"/>
          </w:tcPr>
          <w:p w:rsidR="00FC5333" w:rsidRPr="00F10535" w:rsidRDefault="00FC5333" w:rsidP="00511BEE">
            <w:pPr>
              <w:pStyle w:val="TAH"/>
              <w:rPr>
                <w:rFonts w:cs="Arial"/>
                <w:lang w:eastAsia="ja-JP"/>
              </w:rPr>
            </w:pPr>
            <w:r w:rsidRPr="00F10535">
              <w:rPr>
                <w:rFonts w:cs="Arial"/>
                <w:lang w:eastAsia="ja-JP"/>
              </w:rPr>
              <w:t>BS adjacent channel centre frequency offset below the lowest or above the highest carrier centre frequency transmitted</w:t>
            </w:r>
          </w:p>
        </w:tc>
        <w:tc>
          <w:tcPr>
            <w:tcW w:w="1949" w:type="dxa"/>
          </w:tcPr>
          <w:p w:rsidR="00FC5333" w:rsidRPr="00F10535" w:rsidRDefault="00FC5333" w:rsidP="00511BEE">
            <w:pPr>
              <w:pStyle w:val="TAH"/>
              <w:rPr>
                <w:rFonts w:cs="Arial"/>
                <w:lang w:eastAsia="ja-JP"/>
              </w:rPr>
            </w:pPr>
            <w:r w:rsidRPr="00F10535">
              <w:rPr>
                <w:rFonts w:cs="Arial"/>
                <w:lang w:eastAsia="ja-JP"/>
              </w:rPr>
              <w:t>Assumed adjacent channel carrier (informative)</w:t>
            </w:r>
          </w:p>
        </w:tc>
        <w:tc>
          <w:tcPr>
            <w:tcW w:w="2179" w:type="dxa"/>
          </w:tcPr>
          <w:p w:rsidR="00FC5333" w:rsidRPr="00F10535" w:rsidRDefault="00FC5333" w:rsidP="00511BEE">
            <w:pPr>
              <w:pStyle w:val="TAH"/>
              <w:rPr>
                <w:rFonts w:cs="Arial"/>
                <w:lang w:eastAsia="ja-JP"/>
              </w:rPr>
            </w:pPr>
            <w:r w:rsidRPr="00F10535">
              <w:rPr>
                <w:rFonts w:cs="Arial"/>
                <w:lang w:eastAsia="ja-JP"/>
              </w:rPr>
              <w:t>Filter on the adjacent channel frequency and corresponding filter bandwidth</w:t>
            </w:r>
          </w:p>
        </w:tc>
        <w:tc>
          <w:tcPr>
            <w:tcW w:w="912" w:type="dxa"/>
          </w:tcPr>
          <w:p w:rsidR="00FC5333" w:rsidRPr="00F10535" w:rsidRDefault="00FC5333" w:rsidP="00511BEE">
            <w:pPr>
              <w:pStyle w:val="TAH"/>
              <w:rPr>
                <w:rFonts w:cs="Arial"/>
                <w:lang w:eastAsia="ja-JP"/>
              </w:rPr>
            </w:pPr>
            <w:r w:rsidRPr="00F10535">
              <w:rPr>
                <w:rFonts w:cs="Arial"/>
                <w:lang w:eastAsia="ja-JP"/>
              </w:rPr>
              <w:t>ACLR limit</w:t>
            </w:r>
          </w:p>
        </w:tc>
      </w:tr>
      <w:tr w:rsidR="00FC5333" w:rsidRPr="004A7BA1" w:rsidTr="00511BEE">
        <w:trPr>
          <w:cantSplit/>
          <w:jc w:val="center"/>
        </w:trPr>
        <w:tc>
          <w:tcPr>
            <w:tcW w:w="2202" w:type="dxa"/>
            <w:vMerge w:val="restart"/>
          </w:tcPr>
          <w:p w:rsidR="00FC5333" w:rsidRPr="00F10535" w:rsidRDefault="00FC5333" w:rsidP="00511BEE">
            <w:pPr>
              <w:pStyle w:val="TAC"/>
              <w:rPr>
                <w:rFonts w:cs="Arial"/>
              </w:rPr>
            </w:pPr>
            <w:r w:rsidRPr="00F10535">
              <w:rPr>
                <w:rFonts w:cs="Arial"/>
              </w:rPr>
              <w:t>200</w:t>
            </w:r>
          </w:p>
        </w:tc>
        <w:tc>
          <w:tcPr>
            <w:tcW w:w="2191" w:type="dxa"/>
          </w:tcPr>
          <w:p w:rsidR="00FC5333" w:rsidRPr="00F10535" w:rsidRDefault="00FC5333" w:rsidP="00511BEE">
            <w:pPr>
              <w:pStyle w:val="TAC"/>
              <w:rPr>
                <w:rFonts w:cs="Arial"/>
              </w:rPr>
            </w:pPr>
            <w:r w:rsidRPr="00292449">
              <w:rPr>
                <w:rFonts w:cs="Arial"/>
              </w:rPr>
              <w:t>300 kHz</w:t>
            </w:r>
          </w:p>
        </w:tc>
        <w:tc>
          <w:tcPr>
            <w:tcW w:w="1949" w:type="dxa"/>
          </w:tcPr>
          <w:p w:rsidR="00FC5333" w:rsidRPr="00F10535" w:rsidRDefault="00FC5333" w:rsidP="00511BEE">
            <w:pPr>
              <w:pStyle w:val="TAC"/>
              <w:rPr>
                <w:rFonts w:cs="Arial"/>
              </w:rPr>
            </w:pPr>
            <w:r w:rsidRPr="00F10535">
              <w:rPr>
                <w:rFonts w:cs="Arial"/>
              </w:rPr>
              <w:t>Standalone NB-</w:t>
            </w:r>
            <w:proofErr w:type="spellStart"/>
            <w:r w:rsidRPr="00F10535">
              <w:rPr>
                <w:rFonts w:cs="Arial"/>
              </w:rPr>
              <w:t>IoT</w:t>
            </w:r>
            <w:proofErr w:type="spellEnd"/>
          </w:p>
        </w:tc>
        <w:tc>
          <w:tcPr>
            <w:tcW w:w="2179" w:type="dxa"/>
          </w:tcPr>
          <w:p w:rsidR="00FC5333" w:rsidRPr="00F10535" w:rsidRDefault="00FC5333" w:rsidP="00511BEE">
            <w:pPr>
              <w:pStyle w:val="TAC"/>
              <w:rPr>
                <w:rFonts w:cs="Arial"/>
              </w:rPr>
            </w:pPr>
            <w:r w:rsidRPr="00F10535">
              <w:rPr>
                <w:rFonts w:cs="Arial"/>
              </w:rPr>
              <w:t>Square (</w:t>
            </w:r>
            <w:r w:rsidRPr="00292449">
              <w:rPr>
                <w:rFonts w:cs="Arial"/>
              </w:rPr>
              <w:t>180 kHz</w:t>
            </w:r>
            <w:r w:rsidRPr="00F10535">
              <w:rPr>
                <w:rFonts w:cs="Arial"/>
              </w:rPr>
              <w:t>)</w:t>
            </w:r>
          </w:p>
        </w:tc>
        <w:tc>
          <w:tcPr>
            <w:tcW w:w="912" w:type="dxa"/>
          </w:tcPr>
          <w:p w:rsidR="00FC5333" w:rsidRPr="00F10535" w:rsidRDefault="00FC5333" w:rsidP="00511BEE">
            <w:pPr>
              <w:pStyle w:val="TAC"/>
              <w:rPr>
                <w:rFonts w:cs="Arial"/>
              </w:rPr>
            </w:pPr>
            <w:r w:rsidRPr="00F10535">
              <w:rPr>
                <w:rFonts w:cs="Arial"/>
              </w:rPr>
              <w:t>40 dB</w:t>
            </w:r>
          </w:p>
        </w:tc>
      </w:tr>
      <w:tr w:rsidR="00FC5333" w:rsidRPr="004A7BA1" w:rsidTr="00511BEE">
        <w:trPr>
          <w:cantSplit/>
          <w:jc w:val="center"/>
        </w:trPr>
        <w:tc>
          <w:tcPr>
            <w:tcW w:w="2202" w:type="dxa"/>
            <w:vMerge/>
          </w:tcPr>
          <w:p w:rsidR="00FC5333" w:rsidRPr="00F10535" w:rsidRDefault="00FC5333" w:rsidP="00511BEE">
            <w:pPr>
              <w:pStyle w:val="TAC"/>
              <w:rPr>
                <w:rFonts w:cs="Arial"/>
              </w:rPr>
            </w:pPr>
          </w:p>
        </w:tc>
        <w:tc>
          <w:tcPr>
            <w:tcW w:w="2191" w:type="dxa"/>
          </w:tcPr>
          <w:p w:rsidR="00FC5333" w:rsidRPr="00F10535" w:rsidRDefault="00FC5333" w:rsidP="00511BEE">
            <w:pPr>
              <w:pStyle w:val="TAC"/>
              <w:rPr>
                <w:rFonts w:cs="Arial"/>
              </w:rPr>
            </w:pPr>
            <w:r w:rsidRPr="00F10535">
              <w:rPr>
                <w:rFonts w:cs="Arial"/>
              </w:rPr>
              <w:t>500 kHz</w:t>
            </w:r>
          </w:p>
        </w:tc>
        <w:tc>
          <w:tcPr>
            <w:tcW w:w="1949" w:type="dxa"/>
          </w:tcPr>
          <w:p w:rsidR="00FC5333" w:rsidRPr="00F10535" w:rsidRDefault="00FC5333" w:rsidP="00511BEE">
            <w:pPr>
              <w:pStyle w:val="TAC"/>
              <w:rPr>
                <w:rFonts w:cs="Arial"/>
              </w:rPr>
            </w:pPr>
            <w:r w:rsidRPr="00F10535">
              <w:rPr>
                <w:rFonts w:cs="Arial"/>
              </w:rPr>
              <w:t>Standalone NB-</w:t>
            </w:r>
            <w:proofErr w:type="spellStart"/>
            <w:r w:rsidRPr="00F10535">
              <w:rPr>
                <w:rFonts w:cs="Arial"/>
              </w:rPr>
              <w:t>IoT</w:t>
            </w:r>
            <w:proofErr w:type="spellEnd"/>
          </w:p>
        </w:tc>
        <w:tc>
          <w:tcPr>
            <w:tcW w:w="2179" w:type="dxa"/>
          </w:tcPr>
          <w:p w:rsidR="00FC5333" w:rsidRPr="00F10535" w:rsidRDefault="00FC5333" w:rsidP="00511BEE">
            <w:pPr>
              <w:pStyle w:val="TAC"/>
              <w:rPr>
                <w:rFonts w:cs="Arial"/>
              </w:rPr>
            </w:pPr>
            <w:r w:rsidRPr="00F10535">
              <w:rPr>
                <w:rFonts w:cs="Arial"/>
              </w:rPr>
              <w:t>Square (</w:t>
            </w:r>
            <w:r w:rsidRPr="00292449">
              <w:rPr>
                <w:rFonts w:cs="Arial"/>
              </w:rPr>
              <w:t>180 kHz</w:t>
            </w:r>
            <w:r w:rsidRPr="00F10535">
              <w:rPr>
                <w:rFonts w:cs="Arial"/>
              </w:rPr>
              <w:t>)</w:t>
            </w:r>
          </w:p>
        </w:tc>
        <w:tc>
          <w:tcPr>
            <w:tcW w:w="912" w:type="dxa"/>
          </w:tcPr>
          <w:p w:rsidR="00FC5333" w:rsidRPr="00F10535" w:rsidRDefault="00FC5333" w:rsidP="00511BEE">
            <w:pPr>
              <w:pStyle w:val="TAC"/>
              <w:rPr>
                <w:rFonts w:cs="Arial"/>
              </w:rPr>
            </w:pPr>
            <w:r w:rsidRPr="00F10535">
              <w:rPr>
                <w:rFonts w:cs="Arial"/>
              </w:rPr>
              <w:t>50 dB</w:t>
            </w:r>
          </w:p>
        </w:tc>
      </w:tr>
    </w:tbl>
    <w:p w:rsidR="00FC5333" w:rsidRPr="00850762" w:rsidRDefault="00FC5333" w:rsidP="00FC5333"/>
    <w:p w:rsidR="00FC5333" w:rsidRPr="00652796" w:rsidRDefault="00FC5333" w:rsidP="00FC533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795BD2">
        <w:rPr>
          <w:rFonts w:ascii="Calibri" w:eastAsiaTheme="minorEastAsia" w:hAnsi="Calibri" w:cs="Arial" w:hint="eastAsia"/>
          <w:b/>
          <w:i/>
          <w:u w:val="single"/>
          <w:lang w:val="en-US" w:eastAsia="zh-CN"/>
        </w:rPr>
        <w:t>Rel-13 NB-</w:t>
      </w:r>
      <w:proofErr w:type="spellStart"/>
      <w:r w:rsidR="00795BD2">
        <w:rPr>
          <w:rFonts w:ascii="Calibri" w:eastAsiaTheme="minorEastAsia" w:hAnsi="Calibri" w:cs="Arial" w:hint="eastAsia"/>
          <w:b/>
          <w:i/>
          <w:u w:val="single"/>
          <w:lang w:val="en-US" w:eastAsia="zh-CN"/>
        </w:rPr>
        <w:t>IoT</w:t>
      </w:r>
      <w:proofErr w:type="spellEnd"/>
      <w:r w:rsidR="00795BD2">
        <w:rPr>
          <w:rFonts w:ascii="Calibri" w:eastAsiaTheme="minorEastAsia" w:hAnsi="Calibri" w:cs="Arial" w:hint="eastAsia"/>
          <w:b/>
          <w:i/>
          <w:u w:val="single"/>
          <w:lang w:val="en-US" w:eastAsia="zh-CN"/>
        </w:rPr>
        <w:t xml:space="preserve"> BS ACLR</w:t>
      </w:r>
      <w:r w:rsidR="00795BD2" w:rsidRPr="00795BD2">
        <w:rPr>
          <w:rFonts w:ascii="Calibri" w:eastAsiaTheme="minorEastAsia" w:hAnsi="Calibri" w:cs="Arial"/>
          <w:b/>
          <w:i/>
          <w:u w:val="single"/>
          <w:lang w:val="en-US" w:eastAsia="zh-CN"/>
        </w:rPr>
        <w:t xml:space="preserve"> requirement is stringent enough to guarantee</w:t>
      </w:r>
      <w:r w:rsidR="00795BD2">
        <w:rPr>
          <w:rFonts w:ascii="Calibri" w:eastAsiaTheme="minorEastAsia" w:hAnsi="Calibri" w:cs="Arial" w:hint="eastAsia"/>
          <w:b/>
          <w:i/>
          <w:u w:val="single"/>
          <w:lang w:val="en-US" w:eastAsia="zh-CN"/>
        </w:rPr>
        <w:t xml:space="preserve"> the</w:t>
      </w:r>
      <w:r w:rsidR="00795BD2" w:rsidRPr="00795BD2">
        <w:rPr>
          <w:rFonts w:ascii="Calibri" w:eastAsiaTheme="minorEastAsia" w:hAnsi="Calibri" w:cs="Arial"/>
          <w:b/>
          <w:i/>
          <w:u w:val="single"/>
          <w:lang w:val="en-US" w:eastAsia="zh-CN"/>
        </w:rPr>
        <w:t xml:space="preserve"> protection for CDMA system</w:t>
      </w:r>
      <w:r w:rsidR="00795BD2">
        <w:rPr>
          <w:rFonts w:ascii="Calibri" w:eastAsiaTheme="minorEastAsia" w:hAnsi="Calibri" w:cs="Arial" w:hint="eastAsia"/>
          <w:b/>
          <w:i/>
          <w:u w:val="single"/>
          <w:lang w:val="en-US" w:eastAsia="zh-CN"/>
        </w:rPr>
        <w:t>, and no additional requirement is required</w:t>
      </w:r>
      <w:r>
        <w:rPr>
          <w:rFonts w:ascii="Calibri" w:eastAsiaTheme="minorEastAsia" w:hAnsi="Calibri" w:cs="Arial" w:hint="eastAsia"/>
          <w:b/>
          <w:i/>
          <w:u w:val="single"/>
          <w:lang w:val="en-US" w:eastAsia="zh-CN"/>
        </w:rPr>
        <w:t>.</w:t>
      </w:r>
    </w:p>
    <w:p w:rsidR="00FC5333" w:rsidRPr="00795BD2" w:rsidRDefault="00FC5333" w:rsidP="0003510F">
      <w:pPr>
        <w:jc w:val="both"/>
        <w:rPr>
          <w:rFonts w:asciiTheme="minorHAnsi" w:eastAsiaTheme="minorEastAsia" w:hAnsiTheme="minorHAnsi"/>
          <w:lang w:val="en-US" w:eastAsia="zh-CN"/>
        </w:rPr>
      </w:pPr>
    </w:p>
    <w:p w:rsidR="00795BD2" w:rsidRPr="00FC5333" w:rsidRDefault="00795BD2" w:rsidP="00795BD2">
      <w:pPr>
        <w:pStyle w:val="Heading2"/>
        <w:rPr>
          <w:rFonts w:eastAsiaTheme="minorEastAsia"/>
          <w:lang w:val="en-US" w:eastAsia="zh-CN"/>
        </w:rPr>
      </w:pPr>
      <w:r>
        <w:rPr>
          <w:rFonts w:hint="eastAsia"/>
          <w:lang w:val="en-US"/>
        </w:rPr>
        <w:t>2.</w:t>
      </w:r>
      <w:r w:rsidR="00737FB0">
        <w:rPr>
          <w:rFonts w:eastAsiaTheme="minorEastAsia" w:hint="eastAsia"/>
          <w:lang w:val="en-US" w:eastAsia="zh-CN"/>
        </w:rPr>
        <w:t>2</w:t>
      </w:r>
      <w:r>
        <w:rPr>
          <w:rFonts w:hint="eastAsia"/>
          <w:lang w:val="en-US"/>
        </w:rPr>
        <w:t xml:space="preserve"> </w:t>
      </w:r>
      <w:r w:rsidRPr="0085662E">
        <w:rPr>
          <w:lang w:val="en-US"/>
        </w:rPr>
        <w:t>NB-</w:t>
      </w:r>
      <w:proofErr w:type="spellStart"/>
      <w:r w:rsidRPr="0085662E">
        <w:rPr>
          <w:lang w:val="en-US"/>
        </w:rPr>
        <w:t>IoT</w:t>
      </w:r>
      <w:proofErr w:type="spellEnd"/>
      <w:r w:rsidRPr="0085662E">
        <w:rPr>
          <w:lang w:val="en-US"/>
        </w:rPr>
        <w:t xml:space="preserve"> </w:t>
      </w:r>
      <w:r>
        <w:rPr>
          <w:rFonts w:eastAsiaTheme="minorEastAsia" w:hint="eastAsia"/>
          <w:lang w:val="en-US" w:eastAsia="zh-CN"/>
        </w:rPr>
        <w:t>UE</w:t>
      </w:r>
      <w:r w:rsidRPr="0085662E">
        <w:rPr>
          <w:lang w:val="en-US"/>
        </w:rPr>
        <w:t xml:space="preserve"> </w:t>
      </w:r>
      <w:r w:rsidR="00F91A77">
        <w:rPr>
          <w:rFonts w:eastAsiaTheme="minorEastAsia" w:hint="eastAsia"/>
          <w:lang w:val="en-US" w:eastAsia="zh-CN"/>
        </w:rPr>
        <w:t xml:space="preserve">ACS </w:t>
      </w:r>
      <w:r w:rsidR="00F91A77" w:rsidRPr="00F91A77">
        <w:rPr>
          <w:rFonts w:eastAsiaTheme="minorEastAsia" w:hint="eastAsia"/>
          <w:lang w:val="en-US" w:eastAsia="zh-CN"/>
        </w:rPr>
        <w:t>B</w:t>
      </w:r>
      <w:r>
        <w:rPr>
          <w:rFonts w:eastAsiaTheme="minorEastAsia" w:hint="eastAsia"/>
          <w:lang w:val="en-US" w:eastAsia="zh-CN"/>
        </w:rPr>
        <w:t>ased on Scenario-2</w:t>
      </w:r>
    </w:p>
    <w:p w:rsidR="00795BD2" w:rsidRDefault="00795BD2" w:rsidP="00795BD2">
      <w:pPr>
        <w:jc w:val="both"/>
        <w:rPr>
          <w:rFonts w:asciiTheme="minorHAnsi" w:eastAsiaTheme="minorEastAsia" w:hAnsiTheme="minorHAnsi"/>
          <w:lang w:val="en-US" w:eastAsia="zh-CN"/>
        </w:rPr>
      </w:pPr>
      <w:r>
        <w:rPr>
          <w:rFonts w:asciiTheme="minorHAnsi" w:eastAsiaTheme="minorEastAsia" w:hAnsiTheme="minorHAnsi" w:hint="eastAsia"/>
          <w:lang w:val="en-US" w:eastAsia="zh-CN"/>
        </w:rPr>
        <w:t>Based on our simulation results for the coexistence scenario 2 [3], t</w:t>
      </w:r>
      <w:r w:rsidRPr="00795BD2">
        <w:rPr>
          <w:rFonts w:asciiTheme="minorHAnsi" w:eastAsiaTheme="minorEastAsia" w:hAnsiTheme="minorHAnsi"/>
          <w:lang w:val="en-US" w:eastAsia="zh-CN"/>
        </w:rPr>
        <w:t>o satisfy NB-</w:t>
      </w:r>
      <w:proofErr w:type="spellStart"/>
      <w:r w:rsidRPr="00795BD2">
        <w:rPr>
          <w:rFonts w:asciiTheme="minorHAnsi" w:eastAsiaTheme="minorEastAsia" w:hAnsiTheme="minorHAnsi"/>
          <w:lang w:val="en-US" w:eastAsia="zh-CN"/>
        </w:rPr>
        <w:t>IoT</w:t>
      </w:r>
      <w:proofErr w:type="spellEnd"/>
      <w:r w:rsidRPr="00795BD2">
        <w:rPr>
          <w:rFonts w:asciiTheme="minorHAnsi" w:eastAsiaTheme="minorEastAsia" w:hAnsiTheme="minorHAnsi"/>
          <w:lang w:val="en-US" w:eastAsia="zh-CN"/>
        </w:rPr>
        <w:t xml:space="preserve"> performance loss criteria</w:t>
      </w:r>
      <w:r>
        <w:rPr>
          <w:rFonts w:asciiTheme="minorHAnsi" w:eastAsiaTheme="minorEastAsia" w:hAnsiTheme="minorHAnsi" w:hint="eastAsia"/>
          <w:lang w:val="en-US" w:eastAsia="zh-CN"/>
        </w:rPr>
        <w:t xml:space="preserve"> (</w:t>
      </w:r>
      <w:r w:rsidR="00D72CF3">
        <w:rPr>
          <w:rFonts w:asciiTheme="minorHAnsi" w:eastAsiaTheme="minorEastAsia" w:hAnsiTheme="minorHAnsi" w:hint="eastAsia"/>
          <w:lang w:val="en-US" w:eastAsia="zh-CN"/>
        </w:rPr>
        <w:t xml:space="preserve">equal or less than </w:t>
      </w:r>
      <w:r>
        <w:rPr>
          <w:rFonts w:asciiTheme="minorHAnsi" w:eastAsiaTheme="minorEastAsia" w:hAnsiTheme="minorHAnsi" w:hint="eastAsia"/>
          <w:lang w:val="en-US" w:eastAsia="zh-CN"/>
        </w:rPr>
        <w:t>1dB SINR loss)</w:t>
      </w:r>
      <w:r w:rsidRPr="00795BD2">
        <w:rPr>
          <w:rFonts w:asciiTheme="minorHAnsi" w:eastAsiaTheme="minorEastAsia" w:hAnsiTheme="minorHAnsi"/>
          <w:lang w:val="en-US" w:eastAsia="zh-CN"/>
        </w:rPr>
        <w:t>, the requirement for NB-</w:t>
      </w:r>
      <w:proofErr w:type="spellStart"/>
      <w:r w:rsidRPr="00795BD2">
        <w:rPr>
          <w:rFonts w:asciiTheme="minorHAnsi" w:eastAsiaTheme="minorEastAsia" w:hAnsiTheme="minorHAnsi"/>
          <w:lang w:val="en-US" w:eastAsia="zh-CN"/>
        </w:rPr>
        <w:t>IoT</w:t>
      </w:r>
      <w:proofErr w:type="spellEnd"/>
      <w:r w:rsidRPr="00795BD2">
        <w:rPr>
          <w:rFonts w:asciiTheme="minorHAnsi" w:eastAsiaTheme="minorEastAsia" w:hAnsiTheme="minorHAnsi"/>
          <w:lang w:val="en-US" w:eastAsia="zh-CN"/>
        </w:rPr>
        <w:t xml:space="preserve"> UE ACS should be equal or larger t</w:t>
      </w:r>
      <w:r>
        <w:rPr>
          <w:rFonts w:asciiTheme="minorHAnsi" w:eastAsiaTheme="minorEastAsia" w:hAnsiTheme="minorHAnsi"/>
          <w:lang w:val="en-US" w:eastAsia="zh-CN"/>
        </w:rPr>
        <w:t>han 25 dB for its own bandwidth</w:t>
      </w:r>
      <w:r w:rsidRPr="006A200C">
        <w:rPr>
          <w:rFonts w:asciiTheme="minorHAnsi" w:eastAsiaTheme="minorEastAsia" w:hAnsiTheme="minorHAnsi"/>
          <w:lang w:val="en-US" w:eastAsia="zh-CN"/>
        </w:rPr>
        <w:t>.</w:t>
      </w:r>
      <w:r>
        <w:rPr>
          <w:rFonts w:asciiTheme="minorHAnsi" w:eastAsiaTheme="minorEastAsia" w:hAnsiTheme="minorHAnsi" w:hint="eastAsia"/>
          <w:lang w:val="en-US" w:eastAsia="zh-CN"/>
        </w:rPr>
        <w:t xml:space="preserve"> By comparing with current Rel-13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requirement </w:t>
      </w:r>
      <w:r w:rsidR="00737FB0">
        <w:rPr>
          <w:rFonts w:asciiTheme="minorHAnsi" w:eastAsiaTheme="minorEastAsia" w:hAnsiTheme="minorHAnsi" w:hint="eastAsia"/>
          <w:lang w:val="en-US" w:eastAsia="zh-CN"/>
        </w:rPr>
        <w:t>analyzed in TR 36.802</w:t>
      </w:r>
      <w:r>
        <w:rPr>
          <w:rFonts w:asciiTheme="minorHAnsi" w:eastAsiaTheme="minorEastAsia" w:hAnsiTheme="minorHAnsi" w:hint="eastAsia"/>
          <w:lang w:val="en-US" w:eastAsia="zh-CN"/>
        </w:rPr>
        <w:t xml:space="preserve">, as listed in the below </w:t>
      </w:r>
      <w:r>
        <w:rPr>
          <w:rFonts w:asciiTheme="minorHAnsi" w:eastAsiaTheme="minorEastAsia" w:hAnsiTheme="minorHAnsi"/>
          <w:lang w:val="en-US" w:eastAsia="zh-CN"/>
        </w:rPr>
        <w:t>table</w:t>
      </w:r>
      <w:r>
        <w:rPr>
          <w:rFonts w:asciiTheme="minorHAnsi" w:eastAsiaTheme="minorEastAsia" w:hAnsiTheme="minorHAnsi" w:hint="eastAsia"/>
          <w:lang w:val="en-US" w:eastAsia="zh-CN"/>
        </w:rPr>
        <w:t>, the current requirement</w:t>
      </w:r>
      <w:r w:rsidR="00737FB0">
        <w:rPr>
          <w:rFonts w:asciiTheme="minorHAnsi" w:eastAsiaTheme="minorEastAsia" w:hAnsiTheme="minorHAnsi" w:hint="eastAsia"/>
          <w:lang w:val="en-US" w:eastAsia="zh-CN"/>
        </w:rPr>
        <w:t>s (30dB for neighboring GSM signal and 35dB for neighboring LTE signal)</w:t>
      </w:r>
      <w:r>
        <w:rPr>
          <w:rFonts w:asciiTheme="minorHAnsi" w:eastAsiaTheme="minorEastAsia" w:hAnsiTheme="minorHAnsi" w:hint="eastAsia"/>
          <w:lang w:val="en-US" w:eastAsia="zh-CN"/>
        </w:rPr>
        <w:t xml:space="preserve"> </w:t>
      </w:r>
      <w:r w:rsidR="00737FB0">
        <w:rPr>
          <w:rFonts w:asciiTheme="minorHAnsi" w:eastAsiaTheme="minorEastAsia" w:hAnsiTheme="minorHAnsi" w:hint="eastAsia"/>
          <w:lang w:val="en-US" w:eastAsia="zh-CN"/>
        </w:rPr>
        <w:t>are</w:t>
      </w:r>
      <w:r>
        <w:rPr>
          <w:rFonts w:asciiTheme="minorHAnsi" w:eastAsiaTheme="minorEastAsia" w:hAnsiTheme="minorHAnsi" w:hint="eastAsia"/>
          <w:lang w:val="en-US" w:eastAsia="zh-CN"/>
        </w:rPr>
        <w:t xml:space="preserve"> stringent </w:t>
      </w:r>
      <w:r>
        <w:rPr>
          <w:rFonts w:asciiTheme="minorHAnsi" w:eastAsiaTheme="minorEastAsia" w:hAnsiTheme="minorHAnsi"/>
          <w:lang w:val="en-US" w:eastAsia="zh-CN"/>
        </w:rPr>
        <w:t>enough</w:t>
      </w:r>
      <w:r>
        <w:rPr>
          <w:rFonts w:asciiTheme="minorHAnsi" w:eastAsiaTheme="minorEastAsia" w:hAnsiTheme="minorHAnsi" w:hint="eastAsia"/>
          <w:lang w:val="en-US" w:eastAsia="zh-CN"/>
        </w:rPr>
        <w:t xml:space="preserve"> to guarantee </w:t>
      </w:r>
      <w:r w:rsidR="00737FB0">
        <w:rPr>
          <w:rFonts w:asciiTheme="minorHAnsi" w:eastAsiaTheme="minorEastAsia" w:hAnsiTheme="minorHAnsi"/>
          <w:lang w:val="en-US" w:eastAsia="zh-CN"/>
        </w:rPr>
        <w:t>the</w:t>
      </w:r>
      <w:r w:rsidR="00737FB0">
        <w:rPr>
          <w:rFonts w:asciiTheme="minorHAnsi" w:eastAsiaTheme="minorEastAsia" w:hAnsiTheme="minorHAnsi" w:hint="eastAsia"/>
          <w:lang w:val="en-US" w:eastAsia="zh-CN"/>
        </w:rPr>
        <w:t xml:space="preserve"> </w:t>
      </w:r>
      <w:r>
        <w:rPr>
          <w:rFonts w:asciiTheme="minorHAnsi" w:eastAsiaTheme="minorEastAsia" w:hAnsiTheme="minorHAnsi" w:hint="eastAsia"/>
          <w:lang w:val="en-US" w:eastAsia="zh-CN"/>
        </w:rPr>
        <w:t>protection for CDMA system</w:t>
      </w:r>
      <w:r w:rsidR="00737FB0">
        <w:rPr>
          <w:rFonts w:asciiTheme="minorHAnsi" w:eastAsiaTheme="minorEastAsia" w:hAnsiTheme="minorHAnsi" w:hint="eastAsia"/>
          <w:lang w:val="en-US" w:eastAsia="zh-CN"/>
        </w:rPr>
        <w:t>. Similar to our analysis on NB-</w:t>
      </w:r>
      <w:proofErr w:type="spellStart"/>
      <w:r w:rsidR="00737FB0">
        <w:rPr>
          <w:rFonts w:asciiTheme="minorHAnsi" w:eastAsiaTheme="minorEastAsia" w:hAnsiTheme="minorHAnsi" w:hint="eastAsia"/>
          <w:lang w:val="en-US" w:eastAsia="zh-CN"/>
        </w:rPr>
        <w:t>IoT</w:t>
      </w:r>
      <w:proofErr w:type="spellEnd"/>
      <w:r w:rsidR="00737FB0">
        <w:rPr>
          <w:rFonts w:asciiTheme="minorHAnsi" w:eastAsiaTheme="minorEastAsia" w:hAnsiTheme="minorHAnsi" w:hint="eastAsia"/>
          <w:lang w:val="en-US" w:eastAsia="zh-CN"/>
        </w:rPr>
        <w:t xml:space="preserve"> BS ACLR requirement,</w:t>
      </w:r>
      <w:r>
        <w:rPr>
          <w:rFonts w:asciiTheme="minorHAnsi" w:eastAsiaTheme="minorEastAsia" w:hAnsiTheme="minorHAnsi" w:hint="eastAsia"/>
          <w:lang w:val="en-US" w:eastAsia="zh-CN"/>
        </w:rPr>
        <w:t xml:space="preserve"> </w:t>
      </w:r>
      <w:r w:rsidR="00737FB0">
        <w:rPr>
          <w:rFonts w:asciiTheme="minorHAnsi" w:eastAsiaTheme="minorEastAsia" w:hAnsiTheme="minorHAnsi" w:hint="eastAsia"/>
          <w:lang w:val="en-US" w:eastAsia="zh-CN"/>
        </w:rPr>
        <w:t>the</w:t>
      </w:r>
      <w:r>
        <w:rPr>
          <w:rFonts w:asciiTheme="minorHAnsi" w:eastAsiaTheme="minorEastAsia" w:hAnsiTheme="minorHAnsi" w:hint="eastAsia"/>
          <w:lang w:val="en-US" w:eastAsia="zh-CN"/>
        </w:rPr>
        <w:t xml:space="preserve"> guard band </w:t>
      </w:r>
      <w:r w:rsidR="00737FB0">
        <w:rPr>
          <w:rFonts w:asciiTheme="minorHAnsi" w:eastAsiaTheme="minorEastAsia" w:hAnsiTheme="minorHAnsi" w:hint="eastAsia"/>
          <w:lang w:val="en-US" w:eastAsia="zh-CN"/>
        </w:rPr>
        <w:t xml:space="preserve">assumption here </w:t>
      </w:r>
      <w:r>
        <w:rPr>
          <w:rFonts w:asciiTheme="minorHAnsi" w:eastAsiaTheme="minorEastAsia" w:hAnsiTheme="minorHAnsi" w:hint="eastAsia"/>
          <w:lang w:val="en-US" w:eastAsia="zh-CN"/>
        </w:rPr>
        <w:t xml:space="preserve">(1.1 MHz for </w:t>
      </w:r>
      <w:r w:rsidRPr="00FC5333">
        <w:rPr>
          <w:rFonts w:asciiTheme="minorHAnsi" w:eastAsiaTheme="minorEastAsia" w:hAnsiTheme="minorHAnsi"/>
          <w:lang w:val="en-US" w:eastAsia="zh-CN"/>
        </w:rPr>
        <w:t>cen</w:t>
      </w:r>
      <w:r>
        <w:rPr>
          <w:rFonts w:asciiTheme="minorHAnsi" w:eastAsiaTheme="minorEastAsia" w:hAnsiTheme="minorHAnsi"/>
          <w:lang w:val="en-US" w:eastAsia="zh-CN"/>
        </w:rPr>
        <w:t>tral frequency separation</w:t>
      </w:r>
      <w:r>
        <w:rPr>
          <w:rFonts w:asciiTheme="minorHAnsi" w:eastAsiaTheme="minorEastAsia" w:hAnsiTheme="minorHAnsi" w:hint="eastAsia"/>
          <w:lang w:val="en-US" w:eastAsia="zh-CN"/>
        </w:rPr>
        <w:t xml:space="preserve">) </w:t>
      </w:r>
      <w:r w:rsidR="00737FB0">
        <w:rPr>
          <w:rFonts w:asciiTheme="minorHAnsi" w:eastAsiaTheme="minorEastAsia" w:hAnsiTheme="minorHAnsi" w:hint="eastAsia"/>
          <w:lang w:val="en-US" w:eastAsia="zh-CN"/>
        </w:rPr>
        <w:t xml:space="preserve">also provide enough </w:t>
      </w:r>
      <w:r w:rsidR="001E7AE0">
        <w:rPr>
          <w:rFonts w:asciiTheme="minorHAnsi" w:eastAsiaTheme="minorEastAsia" w:hAnsiTheme="minorHAnsi" w:hint="eastAsia"/>
          <w:lang w:val="en-US" w:eastAsia="zh-CN"/>
        </w:rPr>
        <w:t>gap</w:t>
      </w:r>
      <w:r w:rsidR="00737FB0">
        <w:rPr>
          <w:rFonts w:asciiTheme="minorHAnsi" w:eastAsiaTheme="minorEastAsia" w:hAnsiTheme="minorHAnsi" w:hint="eastAsia"/>
          <w:lang w:val="en-US" w:eastAsia="zh-CN"/>
        </w:rPr>
        <w:t xml:space="preserve"> to guarantee</w:t>
      </w:r>
      <w:r w:rsidR="001E7AE0">
        <w:rPr>
          <w:rFonts w:asciiTheme="minorHAnsi" w:eastAsiaTheme="minorEastAsia" w:hAnsiTheme="minorHAnsi" w:hint="eastAsia"/>
          <w:lang w:val="en-US" w:eastAsia="zh-CN"/>
        </w:rPr>
        <w:t xml:space="preserve"> that</w:t>
      </w:r>
      <w:r w:rsidR="00737FB0">
        <w:rPr>
          <w:rFonts w:asciiTheme="minorHAnsi" w:eastAsiaTheme="minorEastAsia" w:hAnsiTheme="minorHAnsi" w:hint="eastAsia"/>
          <w:lang w:val="en-US" w:eastAsia="zh-CN"/>
        </w:rPr>
        <w:t xml:space="preserve"> the protection requirement for</w:t>
      </w:r>
      <w:r>
        <w:rPr>
          <w:rFonts w:asciiTheme="minorHAnsi" w:eastAsiaTheme="minorEastAsia" w:hAnsiTheme="minorHAnsi" w:hint="eastAsia"/>
          <w:lang w:val="en-US" w:eastAsia="zh-CN"/>
        </w:rPr>
        <w:t xml:space="preserve"> CDMA system</w:t>
      </w:r>
      <w:r w:rsidR="00737FB0">
        <w:rPr>
          <w:rFonts w:asciiTheme="minorHAnsi" w:eastAsiaTheme="minorEastAsia" w:hAnsiTheme="minorHAnsi" w:hint="eastAsia"/>
          <w:lang w:val="en-US" w:eastAsia="zh-CN"/>
        </w:rPr>
        <w:t xml:space="preserve"> can be meet easily</w:t>
      </w:r>
      <w:r>
        <w:rPr>
          <w:rFonts w:asciiTheme="minorHAnsi" w:eastAsiaTheme="minorEastAsia" w:hAnsiTheme="minorHAnsi" w:hint="eastAsia"/>
          <w:lang w:val="en-US" w:eastAsia="zh-CN"/>
        </w:rPr>
        <w:t xml:space="preserve">. </w:t>
      </w:r>
    </w:p>
    <w:p w:rsidR="00737FB0" w:rsidRPr="00737FB0" w:rsidRDefault="00737FB0" w:rsidP="00737FB0">
      <w:pPr>
        <w:overflowPunct w:val="0"/>
        <w:autoSpaceDE w:val="0"/>
        <w:autoSpaceDN w:val="0"/>
        <w:adjustRightInd w:val="0"/>
        <w:jc w:val="center"/>
        <w:textAlignment w:val="baseline"/>
        <w:rPr>
          <w:rFonts w:eastAsiaTheme="minorEastAsia"/>
          <w:b/>
          <w:lang w:eastAsia="zh-CN"/>
        </w:rPr>
      </w:pPr>
      <w:r w:rsidRPr="00737FB0">
        <w:rPr>
          <w:rFonts w:eastAsia="Times New Roman"/>
          <w:b/>
        </w:rPr>
        <w:t xml:space="preserve">Table </w:t>
      </w:r>
      <w:r>
        <w:rPr>
          <w:rFonts w:eastAsiaTheme="minorEastAsia" w:hint="eastAsia"/>
          <w:b/>
          <w:lang w:eastAsia="zh-CN"/>
        </w:rPr>
        <w:t>2.2.1</w:t>
      </w:r>
      <w:r w:rsidRPr="00737FB0">
        <w:rPr>
          <w:rFonts w:eastAsia="Times New Roman"/>
          <w:b/>
        </w:rPr>
        <w:t xml:space="preserve"> NB-</w:t>
      </w:r>
      <w:proofErr w:type="spellStart"/>
      <w:r w:rsidRPr="00737FB0">
        <w:rPr>
          <w:rFonts w:eastAsia="Times New Roman"/>
          <w:b/>
        </w:rPr>
        <w:t>IoT</w:t>
      </w:r>
      <w:proofErr w:type="spellEnd"/>
      <w:r w:rsidRPr="00737FB0">
        <w:rPr>
          <w:rFonts w:eastAsia="Times New Roman"/>
          <w:b/>
        </w:rPr>
        <w:t xml:space="preserve"> ACS requirement parameters</w:t>
      </w:r>
      <w:r>
        <w:rPr>
          <w:rFonts w:eastAsiaTheme="minorEastAsia" w:hint="eastAsia"/>
          <w:b/>
          <w:lang w:eastAsia="zh-CN"/>
        </w:rPr>
        <w:t xml:space="preserve"> </w:t>
      </w:r>
      <w:r>
        <w:rPr>
          <w:rFonts w:eastAsiaTheme="minorEastAsia"/>
          <w:b/>
          <w:lang w:eastAsia="zh-CN"/>
        </w:rPr>
        <w:t>analysed</w:t>
      </w:r>
      <w:r>
        <w:rPr>
          <w:rFonts w:eastAsiaTheme="minorEastAsia" w:hint="eastAsia"/>
          <w:b/>
          <w:lang w:eastAsia="zh-CN"/>
        </w:rPr>
        <w:t xml:space="preserve"> in TR 36.802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782"/>
        <w:gridCol w:w="2322"/>
      </w:tblGrid>
      <w:tr w:rsidR="00737FB0" w:rsidRPr="007914B2" w:rsidTr="00511BEE">
        <w:trPr>
          <w:trHeight w:val="335"/>
          <w:jc w:val="center"/>
        </w:trPr>
        <w:tc>
          <w:tcPr>
            <w:tcW w:w="0" w:type="auto"/>
            <w:gridSpan w:val="3"/>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
                <w:sz w:val="18"/>
                <w:lang w:val="x-none"/>
              </w:rPr>
            </w:pPr>
            <w:r w:rsidRPr="007914B2">
              <w:rPr>
                <w:rFonts w:ascii="Arial" w:hAnsi="Arial"/>
                <w:b/>
                <w:sz w:val="18"/>
                <w:lang w:val="x-none"/>
              </w:rPr>
              <w:t>ACS</w:t>
            </w:r>
            <w:r w:rsidRPr="007914B2">
              <w:rPr>
                <w:rFonts w:ascii="Arial" w:hAnsi="Arial"/>
                <w:b/>
                <w:sz w:val="18"/>
                <w:lang w:val="fi-FI"/>
              </w:rPr>
              <w:t>1</w:t>
            </w:r>
            <w:r w:rsidRPr="007914B2">
              <w:rPr>
                <w:rFonts w:ascii="Arial" w:hAnsi="Arial"/>
                <w:b/>
                <w:sz w:val="18"/>
                <w:lang w:val="x-none"/>
              </w:rPr>
              <w:t xml:space="preserve"> test Parameters</w:t>
            </w:r>
          </w:p>
        </w:tc>
      </w:tr>
      <w:tr w:rsidR="00737FB0" w:rsidRPr="007914B2" w:rsidTr="00511BEE">
        <w:trPr>
          <w:trHeight w:val="268"/>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fi-FI"/>
              </w:rPr>
            </w:pPr>
            <w:r w:rsidRPr="007914B2">
              <w:rPr>
                <w:rFonts w:ascii="Arial" w:hAnsi="Arial"/>
                <w:sz w:val="18"/>
                <w:lang w:val="fi-FI"/>
              </w:rPr>
              <w:t>Interferer</w:t>
            </w:r>
          </w:p>
        </w:tc>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
                <w:sz w:val="18"/>
                <w:lang w:val="fi-FI"/>
              </w:rPr>
            </w:pPr>
            <w:r w:rsidRPr="007914B2">
              <w:rPr>
                <w:rFonts w:ascii="Arial" w:hAnsi="Arial"/>
                <w:b/>
                <w:sz w:val="18"/>
                <w:lang w:val="fi-FI"/>
              </w:rPr>
              <w:t>GSM (GMSK)</w:t>
            </w:r>
          </w:p>
        </w:tc>
        <w:tc>
          <w:tcPr>
            <w:tcW w:w="0" w:type="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
                <w:sz w:val="18"/>
                <w:lang w:val="fi-FI"/>
              </w:rPr>
            </w:pPr>
            <w:r w:rsidRPr="007914B2">
              <w:rPr>
                <w:rFonts w:ascii="Arial" w:hAnsi="Arial"/>
                <w:b/>
                <w:sz w:val="18"/>
                <w:lang w:val="fi-FI"/>
              </w:rPr>
              <w:t>E-UTRA</w:t>
            </w:r>
          </w:p>
        </w:tc>
      </w:tr>
      <w:tr w:rsidR="00737FB0" w:rsidRPr="007914B2" w:rsidTr="00511BEE">
        <w:trPr>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NB-</w:t>
            </w:r>
            <w:proofErr w:type="spellStart"/>
            <w:r w:rsidRPr="007914B2">
              <w:rPr>
                <w:rFonts w:ascii="Arial" w:hAnsi="Arial"/>
                <w:sz w:val="18"/>
                <w:lang w:val="x-none"/>
              </w:rPr>
              <w:t>IoT</w:t>
            </w:r>
            <w:proofErr w:type="spellEnd"/>
            <w:r w:rsidRPr="007914B2">
              <w:rPr>
                <w:rFonts w:ascii="Arial" w:hAnsi="Arial"/>
                <w:sz w:val="18"/>
                <w:lang w:val="x-none"/>
              </w:rPr>
              <w:t xml:space="preserve"> signal power</w:t>
            </w:r>
          </w:p>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bCs/>
                <w:sz w:val="18"/>
                <w:szCs w:val="18"/>
                <w:lang w:val="en-US" w:eastAsia="ja-JP"/>
              </w:rPr>
              <w:t>(</w:t>
            </w:r>
            <w:proofErr w:type="spellStart"/>
            <w:r w:rsidRPr="007914B2">
              <w:rPr>
                <w:rFonts w:ascii="Arial" w:hAnsi="Arial" w:cs="Arial"/>
                <w:bCs/>
                <w:sz w:val="18"/>
                <w:szCs w:val="18"/>
                <w:lang w:val="en-US" w:eastAsia="ja-JP"/>
              </w:rPr>
              <w:t>P</w:t>
            </w:r>
            <w:r w:rsidRPr="007914B2">
              <w:rPr>
                <w:rFonts w:ascii="Arial" w:hAnsi="Arial" w:cs="Arial"/>
                <w:bCs/>
                <w:sz w:val="18"/>
                <w:szCs w:val="18"/>
                <w:vertAlign w:val="subscript"/>
                <w:lang w:val="en-US" w:eastAsia="ja-JP"/>
              </w:rPr>
              <w:t>wanted</w:t>
            </w:r>
            <w:proofErr w:type="spellEnd"/>
            <w:r w:rsidRPr="007914B2">
              <w:rPr>
                <w:rFonts w:ascii="Arial" w:hAnsi="Arial" w:cs="Arial"/>
                <w:bCs/>
                <w:sz w:val="18"/>
                <w:szCs w:val="18"/>
                <w:vertAlign w:val="subscript"/>
                <w:lang w:val="en-US" w:eastAsia="ja-JP"/>
              </w:rPr>
              <w:t xml:space="preserve">  </w:t>
            </w:r>
            <w:r w:rsidRPr="007914B2">
              <w:rPr>
                <w:rFonts w:ascii="Arial" w:hAnsi="Arial"/>
                <w:sz w:val="18"/>
                <w:lang w:val="en-US"/>
              </w:rPr>
              <w:t xml:space="preserve">) / </w:t>
            </w:r>
            <w:proofErr w:type="spellStart"/>
            <w:r w:rsidRPr="007914B2">
              <w:rPr>
                <w:rFonts w:ascii="Arial" w:hAnsi="Arial"/>
                <w:sz w:val="18"/>
                <w:lang w:val="en-US"/>
              </w:rPr>
              <w:t>dBm</w:t>
            </w:r>
            <w:proofErr w:type="spellEnd"/>
          </w:p>
        </w:tc>
        <w:tc>
          <w:tcPr>
            <w:tcW w:w="0" w:type="auto"/>
            <w:gridSpan w:val="2"/>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REFSENS + 14 dB</w:t>
            </w:r>
          </w:p>
        </w:tc>
      </w:tr>
      <w:tr w:rsidR="00737FB0" w:rsidRPr="007914B2" w:rsidTr="00511BEE">
        <w:trPr>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Cs/>
                <w:sz w:val="18"/>
                <w:lang w:val="en-US" w:eastAsia="ja-JP"/>
              </w:rPr>
            </w:pPr>
            <w:r w:rsidRPr="007914B2">
              <w:rPr>
                <w:rFonts w:ascii="Arial" w:hAnsi="Arial"/>
                <w:bCs/>
                <w:sz w:val="18"/>
                <w:lang w:val="x-none" w:eastAsia="ja-JP"/>
              </w:rPr>
              <w:t>interferer signal power</w:t>
            </w:r>
            <w:r w:rsidRPr="007914B2">
              <w:rPr>
                <w:rFonts w:ascii="Arial" w:hAnsi="Arial"/>
                <w:bCs/>
                <w:sz w:val="18"/>
                <w:lang w:val="en-US" w:eastAsia="ja-JP"/>
              </w:rPr>
              <w:t xml:space="preserve"> </w:t>
            </w:r>
          </w:p>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bCs/>
                <w:sz w:val="18"/>
                <w:lang w:val="en-US" w:eastAsia="ja-JP"/>
              </w:rPr>
              <w:t>(</w:t>
            </w:r>
            <w:proofErr w:type="spellStart"/>
            <w:r w:rsidRPr="007914B2">
              <w:rPr>
                <w:rFonts w:ascii="Arial" w:hAnsi="Arial" w:cs="Arial"/>
                <w:bCs/>
                <w:sz w:val="18"/>
                <w:szCs w:val="18"/>
                <w:lang w:val="en-US" w:eastAsia="ja-JP"/>
              </w:rPr>
              <w:t>P</w:t>
            </w:r>
            <w:r w:rsidRPr="007914B2">
              <w:rPr>
                <w:rFonts w:ascii="Arial" w:hAnsi="Arial" w:cs="Arial"/>
                <w:bCs/>
                <w:sz w:val="18"/>
                <w:szCs w:val="18"/>
                <w:vertAlign w:val="subscript"/>
                <w:lang w:val="en-US" w:eastAsia="ja-JP"/>
              </w:rPr>
              <w:t>Interferer</w:t>
            </w:r>
            <w:proofErr w:type="spellEnd"/>
            <w:r w:rsidRPr="007914B2">
              <w:rPr>
                <w:rFonts w:ascii="Arial" w:hAnsi="Arial" w:cs="Arial"/>
                <w:bCs/>
                <w:sz w:val="18"/>
                <w:szCs w:val="18"/>
                <w:vertAlign w:val="subscript"/>
                <w:lang w:val="en-US" w:eastAsia="ja-JP"/>
              </w:rPr>
              <w:t xml:space="preserve"> </w:t>
            </w:r>
            <w:r w:rsidRPr="007914B2">
              <w:rPr>
                <w:rFonts w:ascii="Arial" w:hAnsi="Arial"/>
                <w:sz w:val="18"/>
                <w:lang w:val="en-US"/>
              </w:rPr>
              <w:t xml:space="preserve">) / </w:t>
            </w:r>
            <w:proofErr w:type="spellStart"/>
            <w:r w:rsidRPr="007914B2">
              <w:rPr>
                <w:rFonts w:ascii="Arial" w:hAnsi="Arial"/>
                <w:sz w:val="18"/>
                <w:lang w:val="en-US"/>
              </w:rPr>
              <w:t>dBm</w:t>
            </w:r>
            <w:proofErr w:type="spellEnd"/>
            <w:r w:rsidRPr="007914B2">
              <w:rPr>
                <w:rFonts w:ascii="Arial" w:hAnsi="Arial"/>
                <w:sz w:val="18"/>
                <w:lang w:val="en-US"/>
              </w:rPr>
              <w:t xml:space="preserve"> </w:t>
            </w:r>
          </w:p>
        </w:tc>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REFSENS + 44 dB – SNR</w:t>
            </w:r>
          </w:p>
        </w:tc>
        <w:tc>
          <w:tcPr>
            <w:tcW w:w="0" w:type="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REFSENS + 4</w:t>
            </w:r>
            <w:r w:rsidRPr="007914B2">
              <w:rPr>
                <w:rFonts w:ascii="Arial" w:hAnsi="Arial"/>
                <w:sz w:val="18"/>
                <w:lang w:val="fi-FI"/>
              </w:rPr>
              <w:t>9</w:t>
            </w:r>
            <w:r w:rsidRPr="007914B2">
              <w:rPr>
                <w:rFonts w:ascii="Arial" w:hAnsi="Arial"/>
                <w:sz w:val="18"/>
                <w:lang w:val="x-none"/>
              </w:rPr>
              <w:t xml:space="preserve"> dB – SNR</w:t>
            </w:r>
          </w:p>
        </w:tc>
      </w:tr>
      <w:tr w:rsidR="00737FB0" w:rsidRPr="007914B2" w:rsidTr="00511BEE">
        <w:trPr>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Cs/>
                <w:sz w:val="18"/>
                <w:lang w:val="fi-FI" w:eastAsia="ja-JP"/>
              </w:rPr>
            </w:pPr>
            <w:r w:rsidRPr="007914B2">
              <w:rPr>
                <w:rFonts w:ascii="Arial" w:hAnsi="Arial"/>
                <w:bCs/>
                <w:sz w:val="18"/>
                <w:lang w:val="fi-FI" w:eastAsia="ja-JP"/>
              </w:rPr>
              <w:t>Interferer bandwidth</w:t>
            </w:r>
          </w:p>
        </w:tc>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en-US"/>
              </w:rPr>
              <w:t>200 kHz</w:t>
            </w:r>
          </w:p>
        </w:tc>
        <w:tc>
          <w:tcPr>
            <w:tcW w:w="0" w:type="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en-US"/>
              </w:rPr>
              <w:t>5 MHz</w:t>
            </w:r>
          </w:p>
        </w:tc>
      </w:tr>
      <w:tr w:rsidR="00737FB0" w:rsidRPr="007914B2" w:rsidTr="00511BEE">
        <w:trPr>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i/>
                <w:sz w:val="18"/>
                <w:lang w:val="en-US"/>
              </w:rPr>
            </w:pPr>
            <w:r w:rsidRPr="007914B2">
              <w:rPr>
                <w:rFonts w:ascii="Arial" w:hAnsi="Arial"/>
                <w:bCs/>
                <w:sz w:val="18"/>
                <w:lang w:val="x-none" w:eastAsia="ja-JP"/>
              </w:rPr>
              <w:t>Interferer offset</w:t>
            </w:r>
            <w:r w:rsidRPr="007914B2">
              <w:rPr>
                <w:rFonts w:ascii="Arial" w:hAnsi="Arial"/>
                <w:bCs/>
                <w:sz w:val="18"/>
                <w:lang w:val="en-US" w:eastAsia="ja-JP"/>
              </w:rPr>
              <w:t xml:space="preserve"> from NB-</w:t>
            </w:r>
            <w:proofErr w:type="spellStart"/>
            <w:r w:rsidRPr="007914B2">
              <w:rPr>
                <w:rFonts w:ascii="Arial" w:hAnsi="Arial"/>
                <w:bCs/>
                <w:sz w:val="18"/>
                <w:lang w:val="en-US" w:eastAsia="ja-JP"/>
              </w:rPr>
              <w:t>IoT</w:t>
            </w:r>
            <w:proofErr w:type="spellEnd"/>
            <w:r w:rsidRPr="007914B2">
              <w:rPr>
                <w:rFonts w:ascii="Arial" w:hAnsi="Arial"/>
                <w:bCs/>
                <w:sz w:val="18"/>
                <w:lang w:val="en-US" w:eastAsia="ja-JP"/>
              </w:rPr>
              <w:t xml:space="preserve"> channel edge</w:t>
            </w:r>
          </w:p>
        </w:tc>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sz w:val="18"/>
                <w:lang w:val="en-US"/>
              </w:rPr>
              <w:t>±</w:t>
            </w:r>
            <w:r w:rsidRPr="007914B2">
              <w:rPr>
                <w:rFonts w:ascii="Arial" w:hAnsi="Arial"/>
                <w:sz w:val="18"/>
                <w:lang w:val="en-US"/>
              </w:rPr>
              <w:t>200 kHz</w:t>
            </w:r>
          </w:p>
        </w:tc>
        <w:tc>
          <w:tcPr>
            <w:tcW w:w="0" w:type="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sz w:val="18"/>
                <w:lang w:val="en-US"/>
              </w:rPr>
              <w:t>±</w:t>
            </w:r>
            <w:r w:rsidRPr="007914B2">
              <w:rPr>
                <w:rFonts w:ascii="Arial" w:hAnsi="Arial"/>
                <w:sz w:val="18"/>
                <w:lang w:val="en-US"/>
              </w:rPr>
              <w:t>2.5 MHz</w:t>
            </w:r>
          </w:p>
        </w:tc>
      </w:tr>
      <w:tr w:rsidR="00737FB0" w:rsidRPr="007914B2" w:rsidTr="00511BEE">
        <w:trPr>
          <w:trHeight w:val="335"/>
          <w:jc w:val="center"/>
        </w:trPr>
        <w:tc>
          <w:tcPr>
            <w:tcW w:w="0" w:type="auto"/>
            <w:gridSpan w:val="3"/>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
                <w:sz w:val="18"/>
                <w:lang w:val="x-none"/>
              </w:rPr>
            </w:pPr>
            <w:r w:rsidRPr="007914B2">
              <w:rPr>
                <w:rFonts w:ascii="Arial" w:hAnsi="Arial"/>
                <w:b/>
                <w:sz w:val="18"/>
                <w:lang w:val="x-none"/>
              </w:rPr>
              <w:t>ACS</w:t>
            </w:r>
            <w:r w:rsidRPr="007914B2">
              <w:rPr>
                <w:rFonts w:ascii="Arial" w:hAnsi="Arial"/>
                <w:b/>
                <w:sz w:val="18"/>
                <w:lang w:val="fi-FI"/>
              </w:rPr>
              <w:t>2</w:t>
            </w:r>
            <w:r w:rsidRPr="007914B2">
              <w:rPr>
                <w:rFonts w:ascii="Arial" w:hAnsi="Arial"/>
                <w:b/>
                <w:sz w:val="18"/>
                <w:lang w:val="x-none"/>
              </w:rPr>
              <w:t xml:space="preserve"> test Parameters</w:t>
            </w:r>
          </w:p>
        </w:tc>
      </w:tr>
      <w:tr w:rsidR="00737FB0" w:rsidRPr="007914B2" w:rsidTr="00511BEE">
        <w:trPr>
          <w:trHeight w:val="268"/>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fi-FI"/>
              </w:rPr>
            </w:pPr>
            <w:r w:rsidRPr="007914B2">
              <w:rPr>
                <w:rFonts w:ascii="Arial" w:hAnsi="Arial"/>
                <w:sz w:val="18"/>
                <w:lang w:val="fi-FI"/>
              </w:rPr>
              <w:t>Interferer</w:t>
            </w:r>
          </w:p>
        </w:tc>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
                <w:sz w:val="18"/>
                <w:lang w:val="fi-FI"/>
              </w:rPr>
            </w:pPr>
            <w:r w:rsidRPr="007914B2">
              <w:rPr>
                <w:rFonts w:ascii="Arial" w:hAnsi="Arial"/>
                <w:b/>
                <w:sz w:val="18"/>
                <w:lang w:val="fi-FI"/>
              </w:rPr>
              <w:t>GSM (GMSK)</w:t>
            </w:r>
          </w:p>
        </w:tc>
        <w:tc>
          <w:tcPr>
            <w:tcW w:w="0" w:type="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
                <w:sz w:val="18"/>
                <w:lang w:val="fi-FI"/>
              </w:rPr>
            </w:pPr>
            <w:r w:rsidRPr="007914B2">
              <w:rPr>
                <w:rFonts w:ascii="Arial" w:hAnsi="Arial"/>
                <w:b/>
                <w:sz w:val="18"/>
                <w:lang w:val="fi-FI"/>
              </w:rPr>
              <w:t>E-UTRA</w:t>
            </w:r>
          </w:p>
        </w:tc>
      </w:tr>
      <w:tr w:rsidR="00737FB0" w:rsidRPr="007914B2" w:rsidTr="00511BEE">
        <w:trPr>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x-none"/>
              </w:rPr>
              <w:t>NB-</w:t>
            </w:r>
            <w:proofErr w:type="spellStart"/>
            <w:r w:rsidRPr="007914B2">
              <w:rPr>
                <w:rFonts w:ascii="Arial" w:hAnsi="Arial"/>
                <w:sz w:val="18"/>
                <w:lang w:val="x-none"/>
              </w:rPr>
              <w:t>IoT</w:t>
            </w:r>
            <w:proofErr w:type="spellEnd"/>
            <w:r w:rsidRPr="007914B2">
              <w:rPr>
                <w:rFonts w:ascii="Arial" w:hAnsi="Arial"/>
                <w:sz w:val="18"/>
                <w:lang w:val="x-none"/>
              </w:rPr>
              <w:t xml:space="preserve"> signal power</w:t>
            </w:r>
          </w:p>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bCs/>
                <w:sz w:val="18"/>
                <w:szCs w:val="18"/>
                <w:lang w:val="en-US" w:eastAsia="ja-JP"/>
              </w:rPr>
              <w:t>(</w:t>
            </w:r>
            <w:proofErr w:type="spellStart"/>
            <w:r w:rsidRPr="007914B2">
              <w:rPr>
                <w:rFonts w:ascii="Arial" w:hAnsi="Arial" w:cs="Arial"/>
                <w:bCs/>
                <w:sz w:val="18"/>
                <w:szCs w:val="18"/>
                <w:lang w:val="en-US" w:eastAsia="ja-JP"/>
              </w:rPr>
              <w:t>P</w:t>
            </w:r>
            <w:r w:rsidRPr="007914B2">
              <w:rPr>
                <w:rFonts w:ascii="Arial" w:hAnsi="Arial" w:cs="Arial"/>
                <w:bCs/>
                <w:sz w:val="18"/>
                <w:szCs w:val="18"/>
                <w:vertAlign w:val="subscript"/>
                <w:lang w:val="en-US" w:eastAsia="ja-JP"/>
              </w:rPr>
              <w:t>wanted</w:t>
            </w:r>
            <w:proofErr w:type="spellEnd"/>
            <w:r w:rsidRPr="007914B2">
              <w:rPr>
                <w:rFonts w:ascii="Arial" w:hAnsi="Arial" w:cs="Arial"/>
                <w:bCs/>
                <w:sz w:val="18"/>
                <w:szCs w:val="18"/>
                <w:vertAlign w:val="subscript"/>
                <w:lang w:val="en-US" w:eastAsia="ja-JP"/>
              </w:rPr>
              <w:t xml:space="preserve">  </w:t>
            </w:r>
            <w:r w:rsidRPr="007914B2">
              <w:rPr>
                <w:rFonts w:ascii="Arial" w:hAnsi="Arial"/>
                <w:sz w:val="18"/>
                <w:lang w:val="en-US"/>
              </w:rPr>
              <w:t xml:space="preserve">) / </w:t>
            </w:r>
            <w:proofErr w:type="spellStart"/>
            <w:r w:rsidRPr="007914B2">
              <w:rPr>
                <w:rFonts w:ascii="Arial" w:hAnsi="Arial"/>
                <w:sz w:val="18"/>
                <w:lang w:val="en-US"/>
              </w:rPr>
              <w:t>dBm</w:t>
            </w:r>
            <w:proofErr w:type="spellEnd"/>
          </w:p>
        </w:tc>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ind w:left="720"/>
              <w:textAlignment w:val="baseline"/>
              <w:rPr>
                <w:rFonts w:ascii="Arial" w:hAnsi="Arial"/>
                <w:sz w:val="18"/>
                <w:lang w:val="fi-FI"/>
              </w:rPr>
            </w:pPr>
            <w:r w:rsidRPr="007914B2">
              <w:rPr>
                <w:rFonts w:ascii="Arial" w:hAnsi="Arial"/>
                <w:sz w:val="18"/>
                <w:lang w:val="fi-FI"/>
              </w:rPr>
              <w:t>-25 dBm -30 dB + SNR</w:t>
            </w:r>
          </w:p>
        </w:tc>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fi-FI"/>
              </w:rPr>
              <w:t>-25 dBm -35 dB + SNR</w:t>
            </w:r>
          </w:p>
        </w:tc>
      </w:tr>
      <w:tr w:rsidR="00737FB0" w:rsidRPr="007914B2" w:rsidTr="00511BEE">
        <w:trPr>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Cs/>
                <w:sz w:val="18"/>
                <w:lang w:val="en-US" w:eastAsia="ja-JP"/>
              </w:rPr>
            </w:pPr>
            <w:r w:rsidRPr="007914B2">
              <w:rPr>
                <w:rFonts w:ascii="Arial" w:hAnsi="Arial"/>
                <w:bCs/>
                <w:sz w:val="18"/>
                <w:lang w:val="x-none" w:eastAsia="ja-JP"/>
              </w:rPr>
              <w:t>interferer signal power</w:t>
            </w:r>
            <w:r w:rsidRPr="007914B2">
              <w:rPr>
                <w:rFonts w:ascii="Arial" w:hAnsi="Arial"/>
                <w:bCs/>
                <w:sz w:val="18"/>
                <w:lang w:val="en-US" w:eastAsia="ja-JP"/>
              </w:rPr>
              <w:t xml:space="preserve"> </w:t>
            </w:r>
          </w:p>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bCs/>
                <w:sz w:val="18"/>
                <w:lang w:val="en-US" w:eastAsia="ja-JP"/>
              </w:rPr>
              <w:t>(</w:t>
            </w:r>
            <w:proofErr w:type="spellStart"/>
            <w:r w:rsidRPr="007914B2">
              <w:rPr>
                <w:rFonts w:ascii="Arial" w:hAnsi="Arial" w:cs="Arial"/>
                <w:bCs/>
                <w:sz w:val="18"/>
                <w:szCs w:val="18"/>
                <w:lang w:val="en-US" w:eastAsia="ja-JP"/>
              </w:rPr>
              <w:t>P</w:t>
            </w:r>
            <w:r w:rsidRPr="007914B2">
              <w:rPr>
                <w:rFonts w:ascii="Arial" w:hAnsi="Arial" w:cs="Arial"/>
                <w:bCs/>
                <w:sz w:val="18"/>
                <w:szCs w:val="18"/>
                <w:vertAlign w:val="subscript"/>
                <w:lang w:val="en-US" w:eastAsia="ja-JP"/>
              </w:rPr>
              <w:t>Interferer</w:t>
            </w:r>
            <w:proofErr w:type="spellEnd"/>
            <w:r w:rsidRPr="007914B2">
              <w:rPr>
                <w:rFonts w:ascii="Arial" w:hAnsi="Arial" w:cs="Arial"/>
                <w:bCs/>
                <w:sz w:val="18"/>
                <w:szCs w:val="18"/>
                <w:vertAlign w:val="subscript"/>
                <w:lang w:val="en-US" w:eastAsia="ja-JP"/>
              </w:rPr>
              <w:t xml:space="preserve"> </w:t>
            </w:r>
            <w:r w:rsidRPr="007914B2">
              <w:rPr>
                <w:rFonts w:ascii="Arial" w:hAnsi="Arial"/>
                <w:sz w:val="18"/>
                <w:lang w:val="en-US"/>
              </w:rPr>
              <w:t xml:space="preserve">) / </w:t>
            </w:r>
            <w:proofErr w:type="spellStart"/>
            <w:r w:rsidRPr="007914B2">
              <w:rPr>
                <w:rFonts w:ascii="Arial" w:hAnsi="Arial"/>
                <w:sz w:val="18"/>
                <w:lang w:val="en-US"/>
              </w:rPr>
              <w:t>dBm</w:t>
            </w:r>
            <w:proofErr w:type="spellEnd"/>
            <w:r w:rsidRPr="007914B2">
              <w:rPr>
                <w:rFonts w:ascii="Arial" w:hAnsi="Arial"/>
                <w:sz w:val="18"/>
                <w:lang w:val="en-US"/>
              </w:rPr>
              <w:t xml:space="preserve"> </w:t>
            </w:r>
          </w:p>
        </w:tc>
        <w:tc>
          <w:tcPr>
            <w:tcW w:w="0" w:type="auto"/>
            <w:gridSpan w:val="2"/>
            <w:shd w:val="clear" w:color="auto" w:fill="auto"/>
            <w:vAlign w:val="center"/>
          </w:tcPr>
          <w:p w:rsidR="00737FB0" w:rsidRPr="007914B2" w:rsidRDefault="00737FB0" w:rsidP="00511BEE">
            <w:pPr>
              <w:keepNext/>
              <w:keepLines/>
              <w:overflowPunct w:val="0"/>
              <w:autoSpaceDE w:val="0"/>
              <w:autoSpaceDN w:val="0"/>
              <w:adjustRightInd w:val="0"/>
              <w:spacing w:after="0"/>
              <w:ind w:left="720"/>
              <w:jc w:val="center"/>
              <w:textAlignment w:val="baseline"/>
              <w:rPr>
                <w:rFonts w:ascii="Arial" w:hAnsi="Arial"/>
                <w:sz w:val="18"/>
                <w:lang w:val="fi-FI"/>
              </w:rPr>
            </w:pPr>
            <w:r w:rsidRPr="007914B2">
              <w:rPr>
                <w:rFonts w:ascii="Arial" w:hAnsi="Arial"/>
                <w:sz w:val="18"/>
                <w:lang w:val="fi-FI"/>
              </w:rPr>
              <w:t>-25 dBm</w:t>
            </w:r>
          </w:p>
        </w:tc>
      </w:tr>
      <w:tr w:rsidR="00737FB0" w:rsidRPr="007914B2" w:rsidTr="00511BEE">
        <w:trPr>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bCs/>
                <w:sz w:val="18"/>
                <w:lang w:val="fi-FI" w:eastAsia="ja-JP"/>
              </w:rPr>
            </w:pPr>
            <w:r w:rsidRPr="007914B2">
              <w:rPr>
                <w:rFonts w:ascii="Arial" w:hAnsi="Arial"/>
                <w:bCs/>
                <w:sz w:val="18"/>
                <w:lang w:val="fi-FI" w:eastAsia="ja-JP"/>
              </w:rPr>
              <w:t>Interferer bandwidth</w:t>
            </w:r>
          </w:p>
        </w:tc>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en-US"/>
              </w:rPr>
              <w:t>200 kHz</w:t>
            </w:r>
          </w:p>
        </w:tc>
        <w:tc>
          <w:tcPr>
            <w:tcW w:w="0" w:type="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x-none"/>
              </w:rPr>
            </w:pPr>
            <w:r w:rsidRPr="007914B2">
              <w:rPr>
                <w:rFonts w:ascii="Arial" w:hAnsi="Arial"/>
                <w:sz w:val="18"/>
                <w:lang w:val="en-US"/>
              </w:rPr>
              <w:t>5 MHz</w:t>
            </w:r>
          </w:p>
        </w:tc>
      </w:tr>
      <w:tr w:rsidR="00737FB0" w:rsidRPr="007914B2" w:rsidTr="00511BEE">
        <w:trPr>
          <w:jc w:val="center"/>
        </w:trPr>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i/>
                <w:sz w:val="18"/>
                <w:lang w:val="en-US"/>
              </w:rPr>
            </w:pPr>
            <w:r w:rsidRPr="007914B2">
              <w:rPr>
                <w:rFonts w:ascii="Arial" w:hAnsi="Arial"/>
                <w:bCs/>
                <w:sz w:val="18"/>
                <w:lang w:val="x-none" w:eastAsia="ja-JP"/>
              </w:rPr>
              <w:t>Interferer offset</w:t>
            </w:r>
            <w:r w:rsidRPr="007914B2">
              <w:rPr>
                <w:rFonts w:ascii="Arial" w:hAnsi="Arial"/>
                <w:bCs/>
                <w:sz w:val="18"/>
                <w:lang w:val="en-US" w:eastAsia="ja-JP"/>
              </w:rPr>
              <w:t xml:space="preserve"> from NB-</w:t>
            </w:r>
            <w:proofErr w:type="spellStart"/>
            <w:r w:rsidRPr="007914B2">
              <w:rPr>
                <w:rFonts w:ascii="Arial" w:hAnsi="Arial"/>
                <w:bCs/>
                <w:sz w:val="18"/>
                <w:lang w:val="en-US" w:eastAsia="ja-JP"/>
              </w:rPr>
              <w:t>IoT</w:t>
            </w:r>
            <w:proofErr w:type="spellEnd"/>
            <w:r w:rsidRPr="007914B2">
              <w:rPr>
                <w:rFonts w:ascii="Arial" w:hAnsi="Arial"/>
                <w:bCs/>
                <w:sz w:val="18"/>
                <w:lang w:val="en-US" w:eastAsia="ja-JP"/>
              </w:rPr>
              <w:t xml:space="preserve"> </w:t>
            </w:r>
            <w:proofErr w:type="spellStart"/>
            <w:r w:rsidRPr="007914B2">
              <w:rPr>
                <w:rFonts w:ascii="Arial" w:hAnsi="Arial"/>
                <w:bCs/>
                <w:sz w:val="18"/>
                <w:lang w:val="en-US" w:eastAsia="ja-JP"/>
              </w:rPr>
              <w:t>chanel</w:t>
            </w:r>
            <w:proofErr w:type="spellEnd"/>
            <w:r w:rsidRPr="007914B2">
              <w:rPr>
                <w:rFonts w:ascii="Arial" w:hAnsi="Arial"/>
                <w:bCs/>
                <w:sz w:val="18"/>
                <w:lang w:val="en-US" w:eastAsia="ja-JP"/>
              </w:rPr>
              <w:t xml:space="preserve"> edge</w:t>
            </w:r>
          </w:p>
        </w:tc>
        <w:tc>
          <w:tcPr>
            <w:tcW w:w="0" w:type="auto"/>
            <w:shd w:val="clear" w:color="auto" w:fill="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sz w:val="18"/>
                <w:lang w:val="en-US"/>
              </w:rPr>
              <w:t>±</w:t>
            </w:r>
            <w:r w:rsidRPr="007914B2">
              <w:rPr>
                <w:rFonts w:ascii="Arial" w:hAnsi="Arial"/>
                <w:sz w:val="18"/>
                <w:lang w:val="en-US"/>
              </w:rPr>
              <w:t>200 kHz</w:t>
            </w:r>
          </w:p>
        </w:tc>
        <w:tc>
          <w:tcPr>
            <w:tcW w:w="0" w:type="auto"/>
            <w:vAlign w:val="center"/>
          </w:tcPr>
          <w:p w:rsidR="00737FB0" w:rsidRPr="007914B2" w:rsidRDefault="00737FB0" w:rsidP="00511BEE">
            <w:pPr>
              <w:keepNext/>
              <w:keepLines/>
              <w:overflowPunct w:val="0"/>
              <w:autoSpaceDE w:val="0"/>
              <w:autoSpaceDN w:val="0"/>
              <w:adjustRightInd w:val="0"/>
              <w:spacing w:after="0"/>
              <w:jc w:val="center"/>
              <w:textAlignment w:val="baseline"/>
              <w:rPr>
                <w:rFonts w:ascii="Arial" w:hAnsi="Arial"/>
                <w:sz w:val="18"/>
                <w:lang w:val="en-US"/>
              </w:rPr>
            </w:pPr>
            <w:r w:rsidRPr="007914B2">
              <w:rPr>
                <w:rFonts w:ascii="Arial" w:hAnsi="Arial" w:cs="Arial"/>
                <w:sz w:val="18"/>
                <w:lang w:val="en-US"/>
              </w:rPr>
              <w:t>±</w:t>
            </w:r>
            <w:r w:rsidRPr="007914B2">
              <w:rPr>
                <w:rFonts w:ascii="Arial" w:hAnsi="Arial"/>
                <w:sz w:val="18"/>
                <w:lang w:val="en-US"/>
              </w:rPr>
              <w:t>2.5 MHz</w:t>
            </w:r>
          </w:p>
        </w:tc>
      </w:tr>
    </w:tbl>
    <w:p w:rsidR="00FC5333" w:rsidRDefault="00FC5333" w:rsidP="0003510F">
      <w:pPr>
        <w:jc w:val="both"/>
        <w:rPr>
          <w:rFonts w:ascii="Arial" w:eastAsiaTheme="minorEastAsia" w:hAnsi="Arial"/>
          <w:sz w:val="28"/>
          <w:lang w:val="x-none" w:eastAsia="zh-CN"/>
        </w:rPr>
      </w:pPr>
    </w:p>
    <w:p w:rsidR="00737FB0" w:rsidRPr="00652796" w:rsidRDefault="00737FB0" w:rsidP="00737FB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Rel-13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UE ACS</w:t>
      </w:r>
      <w:r w:rsidRPr="00795BD2">
        <w:rPr>
          <w:rFonts w:ascii="Calibri" w:eastAsiaTheme="minorEastAsia" w:hAnsi="Calibri" w:cs="Arial"/>
          <w:b/>
          <w:i/>
          <w:u w:val="single"/>
          <w:lang w:val="en-US" w:eastAsia="zh-CN"/>
        </w:rPr>
        <w:t xml:space="preserve"> requirement is stringent enough to guarantee</w:t>
      </w:r>
      <w:r>
        <w:rPr>
          <w:rFonts w:ascii="Calibri" w:eastAsiaTheme="minorEastAsia" w:hAnsi="Calibri" w:cs="Arial" w:hint="eastAsia"/>
          <w:b/>
          <w:i/>
          <w:u w:val="single"/>
          <w:lang w:val="en-US" w:eastAsia="zh-CN"/>
        </w:rPr>
        <w:t xml:space="preserve"> the</w:t>
      </w:r>
      <w:r w:rsidRPr="00795BD2">
        <w:rPr>
          <w:rFonts w:ascii="Calibri" w:eastAsiaTheme="minorEastAsia" w:hAnsi="Calibri" w:cs="Arial"/>
          <w:b/>
          <w:i/>
          <w:u w:val="single"/>
          <w:lang w:val="en-US" w:eastAsia="zh-CN"/>
        </w:rPr>
        <w:t xml:space="preserve"> </w:t>
      </w:r>
      <w:r w:rsidR="00D72CF3">
        <w:rPr>
          <w:rFonts w:ascii="Calibri" w:eastAsiaTheme="minorEastAsia" w:hAnsi="Calibri" w:cs="Arial" w:hint="eastAsia"/>
          <w:b/>
          <w:i/>
          <w:u w:val="single"/>
          <w:lang w:val="en-US" w:eastAsia="zh-CN"/>
        </w:rPr>
        <w:t>coexistence with neighboring</w:t>
      </w:r>
      <w:r w:rsidRPr="00795BD2">
        <w:rPr>
          <w:rFonts w:ascii="Calibri" w:eastAsiaTheme="minorEastAsia" w:hAnsi="Calibri" w:cs="Arial"/>
          <w:b/>
          <w:i/>
          <w:u w:val="single"/>
          <w:lang w:val="en-US" w:eastAsia="zh-CN"/>
        </w:rPr>
        <w:t xml:space="preserve"> CDMA system</w:t>
      </w:r>
      <w:r>
        <w:rPr>
          <w:rFonts w:ascii="Calibri" w:eastAsiaTheme="minorEastAsia" w:hAnsi="Calibri" w:cs="Arial" w:hint="eastAsia"/>
          <w:b/>
          <w:i/>
          <w:u w:val="single"/>
          <w:lang w:val="en-US" w:eastAsia="zh-CN"/>
        </w:rPr>
        <w:t>, and no additional requirement is required.</w:t>
      </w:r>
    </w:p>
    <w:p w:rsidR="00737FB0" w:rsidRDefault="00737FB0" w:rsidP="0003510F">
      <w:pPr>
        <w:jc w:val="both"/>
        <w:rPr>
          <w:rFonts w:asciiTheme="minorHAnsi" w:eastAsiaTheme="minorEastAsia" w:hAnsiTheme="minorHAnsi"/>
          <w:lang w:val="en-US" w:eastAsia="zh-CN"/>
        </w:rPr>
      </w:pPr>
    </w:p>
    <w:p w:rsidR="00737FB0" w:rsidRPr="00FC5333" w:rsidRDefault="00737FB0" w:rsidP="00737FB0">
      <w:pPr>
        <w:pStyle w:val="Heading2"/>
        <w:rPr>
          <w:rFonts w:eastAsiaTheme="minorEastAsia"/>
          <w:lang w:val="en-US" w:eastAsia="zh-CN"/>
        </w:rPr>
      </w:pPr>
      <w:r>
        <w:rPr>
          <w:rFonts w:hint="eastAsia"/>
          <w:lang w:val="en-US"/>
        </w:rPr>
        <w:t>2.</w:t>
      </w:r>
      <w:r>
        <w:rPr>
          <w:rFonts w:eastAsiaTheme="minorEastAsia" w:hint="eastAsia"/>
          <w:lang w:val="en-US" w:eastAsia="zh-CN"/>
        </w:rPr>
        <w:t>3</w:t>
      </w:r>
      <w:r>
        <w:rPr>
          <w:rFonts w:hint="eastAsia"/>
          <w:lang w:val="en-US"/>
        </w:rPr>
        <w:t xml:space="preserve"> </w:t>
      </w:r>
      <w:r w:rsidRPr="0085662E">
        <w:rPr>
          <w:lang w:val="en-US"/>
        </w:rPr>
        <w:t>NB-</w:t>
      </w:r>
      <w:proofErr w:type="spellStart"/>
      <w:r w:rsidRPr="0085662E">
        <w:rPr>
          <w:lang w:val="en-US"/>
        </w:rPr>
        <w:t>IoT</w:t>
      </w:r>
      <w:proofErr w:type="spellEnd"/>
      <w:r w:rsidRPr="0085662E">
        <w:rPr>
          <w:lang w:val="en-US"/>
        </w:rPr>
        <w:t xml:space="preserve"> </w:t>
      </w:r>
      <w:r>
        <w:rPr>
          <w:rFonts w:eastAsiaTheme="minorEastAsia" w:hint="eastAsia"/>
          <w:lang w:val="en-US" w:eastAsia="zh-CN"/>
        </w:rPr>
        <w:t>UE</w:t>
      </w:r>
      <w:r w:rsidRPr="0085662E">
        <w:rPr>
          <w:lang w:val="en-US"/>
        </w:rPr>
        <w:t xml:space="preserve"> </w:t>
      </w:r>
      <w:r w:rsidR="00F91A77">
        <w:rPr>
          <w:rFonts w:eastAsiaTheme="minorEastAsia" w:hint="eastAsia"/>
          <w:lang w:val="en-US" w:eastAsia="zh-CN"/>
        </w:rPr>
        <w:t>ACLR B</w:t>
      </w:r>
      <w:r>
        <w:rPr>
          <w:rFonts w:eastAsiaTheme="minorEastAsia" w:hint="eastAsia"/>
          <w:lang w:val="en-US" w:eastAsia="zh-CN"/>
        </w:rPr>
        <w:t>ased on Scenario-3</w:t>
      </w:r>
    </w:p>
    <w:p w:rsidR="00F91A77" w:rsidRDefault="00737FB0" w:rsidP="00737FB0">
      <w:pPr>
        <w:jc w:val="both"/>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Based on our updated simulation results for the coexistence scenario 3 [4], </w:t>
      </w:r>
      <w:r w:rsidR="000976BC" w:rsidRPr="000976BC">
        <w:rPr>
          <w:rFonts w:asciiTheme="minorHAnsi" w:eastAsiaTheme="minorEastAsia" w:hAnsiTheme="minorHAnsi"/>
          <w:lang w:val="en-US" w:eastAsia="zh-CN"/>
        </w:rPr>
        <w:t>to satisfy the CDMA performance loss criteria that capacity loss is less or equal to 5%, the requirement for NB-</w:t>
      </w:r>
      <w:proofErr w:type="spellStart"/>
      <w:r w:rsidR="000976BC" w:rsidRPr="000976BC">
        <w:rPr>
          <w:rFonts w:asciiTheme="minorHAnsi" w:eastAsiaTheme="minorEastAsia" w:hAnsiTheme="minorHAnsi"/>
          <w:lang w:val="en-US" w:eastAsia="zh-CN"/>
        </w:rPr>
        <w:t>IoT</w:t>
      </w:r>
      <w:proofErr w:type="spellEnd"/>
      <w:r w:rsidR="000976BC" w:rsidRPr="000976BC">
        <w:rPr>
          <w:rFonts w:asciiTheme="minorHAnsi" w:eastAsiaTheme="minorEastAsia" w:hAnsiTheme="minorHAnsi"/>
          <w:lang w:val="en-US" w:eastAsia="zh-CN"/>
        </w:rPr>
        <w:t xml:space="preserve"> UE ACLR should be equal or larger than 45 dB for its own bandwidth.</w:t>
      </w:r>
      <w:r>
        <w:rPr>
          <w:rFonts w:asciiTheme="minorHAnsi" w:eastAsiaTheme="minorEastAsia" w:hAnsiTheme="minorHAnsi" w:hint="eastAsia"/>
          <w:lang w:val="en-US" w:eastAsia="zh-CN"/>
        </w:rPr>
        <w:t xml:space="preserve"> By </w:t>
      </w:r>
      <w:r w:rsidR="000976BC">
        <w:rPr>
          <w:rFonts w:asciiTheme="minorHAnsi" w:eastAsiaTheme="minorEastAsia" w:hAnsiTheme="minorHAnsi" w:hint="eastAsia"/>
          <w:lang w:val="en-US" w:eastAsia="zh-CN"/>
        </w:rPr>
        <w:t>revisiting</w:t>
      </w:r>
      <w:r>
        <w:rPr>
          <w:rFonts w:asciiTheme="minorHAnsi" w:eastAsiaTheme="minorEastAsia" w:hAnsiTheme="minorHAnsi" w:hint="eastAsia"/>
          <w:lang w:val="en-US" w:eastAsia="zh-CN"/>
        </w:rPr>
        <w:t xml:space="preserve"> current Rel-13 NB-</w:t>
      </w:r>
      <w:proofErr w:type="spellStart"/>
      <w:r>
        <w:rPr>
          <w:rFonts w:asciiTheme="minorHAnsi" w:eastAsiaTheme="minorEastAsia" w:hAnsiTheme="minorHAnsi" w:hint="eastAsia"/>
          <w:lang w:val="en-US" w:eastAsia="zh-CN"/>
        </w:rPr>
        <w:t>IoT</w:t>
      </w:r>
      <w:proofErr w:type="spellEnd"/>
      <w:r>
        <w:rPr>
          <w:rFonts w:asciiTheme="minorHAnsi" w:eastAsiaTheme="minorEastAsia" w:hAnsiTheme="minorHAnsi" w:hint="eastAsia"/>
          <w:lang w:val="en-US" w:eastAsia="zh-CN"/>
        </w:rPr>
        <w:t xml:space="preserve"> requirement </w:t>
      </w:r>
      <w:r w:rsidR="000976BC">
        <w:rPr>
          <w:rFonts w:asciiTheme="minorHAnsi" w:eastAsiaTheme="minorEastAsia" w:hAnsiTheme="minorHAnsi" w:hint="eastAsia"/>
          <w:lang w:val="en-US" w:eastAsia="zh-CN"/>
        </w:rPr>
        <w:t>defined in</w:t>
      </w:r>
      <w:r>
        <w:rPr>
          <w:rFonts w:asciiTheme="minorHAnsi" w:eastAsiaTheme="minorEastAsia" w:hAnsiTheme="minorHAnsi" w:hint="eastAsia"/>
          <w:lang w:val="en-US" w:eastAsia="zh-CN"/>
        </w:rPr>
        <w:t xml:space="preserve"> T</w:t>
      </w:r>
      <w:r w:rsidR="000976BC">
        <w:rPr>
          <w:rFonts w:asciiTheme="minorHAnsi" w:eastAsiaTheme="minorEastAsia" w:hAnsiTheme="minorHAnsi" w:hint="eastAsia"/>
          <w:lang w:val="en-US" w:eastAsia="zh-CN"/>
        </w:rPr>
        <w:t>S</w:t>
      </w:r>
      <w:r>
        <w:rPr>
          <w:rFonts w:asciiTheme="minorHAnsi" w:eastAsiaTheme="minorEastAsia" w:hAnsiTheme="minorHAnsi" w:hint="eastAsia"/>
          <w:lang w:val="en-US" w:eastAsia="zh-CN"/>
        </w:rPr>
        <w:t xml:space="preserve"> 36.</w:t>
      </w:r>
      <w:r w:rsidR="000976BC">
        <w:rPr>
          <w:rFonts w:asciiTheme="minorHAnsi" w:eastAsiaTheme="minorEastAsia" w:hAnsiTheme="minorHAnsi" w:hint="eastAsia"/>
          <w:lang w:val="en-US" w:eastAsia="zh-CN"/>
        </w:rPr>
        <w:t>101</w:t>
      </w:r>
      <w:r>
        <w:rPr>
          <w:rFonts w:asciiTheme="minorHAnsi" w:eastAsiaTheme="minorEastAsia" w:hAnsiTheme="minorHAnsi" w:hint="eastAsia"/>
          <w:lang w:val="en-US" w:eastAsia="zh-CN"/>
        </w:rPr>
        <w:t xml:space="preserve">, as listed in the below </w:t>
      </w:r>
      <w:r>
        <w:rPr>
          <w:rFonts w:asciiTheme="minorHAnsi" w:eastAsiaTheme="minorEastAsia" w:hAnsiTheme="minorHAnsi"/>
          <w:lang w:val="en-US" w:eastAsia="zh-CN"/>
        </w:rPr>
        <w:t>table</w:t>
      </w:r>
      <w:r>
        <w:rPr>
          <w:rFonts w:asciiTheme="minorHAnsi" w:eastAsiaTheme="minorEastAsia" w:hAnsiTheme="minorHAnsi" w:hint="eastAsia"/>
          <w:lang w:val="en-US" w:eastAsia="zh-CN"/>
        </w:rPr>
        <w:t xml:space="preserve">, the current </w:t>
      </w:r>
      <w:r w:rsidR="000976BC">
        <w:rPr>
          <w:rFonts w:asciiTheme="minorHAnsi" w:eastAsiaTheme="minorEastAsia" w:hAnsiTheme="minorHAnsi" w:hint="eastAsia"/>
          <w:lang w:val="en-US" w:eastAsia="zh-CN"/>
        </w:rPr>
        <w:t xml:space="preserve">ACLR </w:t>
      </w:r>
      <w:r>
        <w:rPr>
          <w:rFonts w:asciiTheme="minorHAnsi" w:eastAsiaTheme="minorEastAsia" w:hAnsiTheme="minorHAnsi" w:hint="eastAsia"/>
          <w:lang w:val="en-US" w:eastAsia="zh-CN"/>
        </w:rPr>
        <w:t xml:space="preserve">requirements </w:t>
      </w:r>
      <w:r w:rsidR="000976BC">
        <w:rPr>
          <w:rFonts w:asciiTheme="minorHAnsi" w:eastAsiaTheme="minorEastAsia" w:hAnsiTheme="minorHAnsi" w:hint="eastAsia"/>
          <w:lang w:val="en-US" w:eastAsia="zh-CN"/>
        </w:rPr>
        <w:t xml:space="preserve">is 20dB over </w:t>
      </w:r>
      <w:r w:rsidR="000976BC">
        <w:rPr>
          <w:rFonts w:asciiTheme="minorHAnsi" w:eastAsiaTheme="minorEastAsia" w:hAnsiTheme="minorHAnsi"/>
          <w:lang w:val="en-US" w:eastAsia="zh-CN"/>
        </w:rPr>
        <w:t>adjacent</w:t>
      </w:r>
      <w:r w:rsidR="000976BC">
        <w:rPr>
          <w:rFonts w:asciiTheme="minorHAnsi" w:eastAsiaTheme="minorEastAsia" w:hAnsiTheme="minorHAnsi" w:hint="eastAsia"/>
          <w:lang w:val="en-US" w:eastAsia="zh-CN"/>
        </w:rPr>
        <w:t xml:space="preserve"> GSM channel and 37dB over adjacent UTRA channel. </w:t>
      </w:r>
    </w:p>
    <w:p w:rsidR="00F91A77" w:rsidRPr="00737FB0" w:rsidRDefault="00F91A77" w:rsidP="00F91A77">
      <w:pPr>
        <w:overflowPunct w:val="0"/>
        <w:autoSpaceDE w:val="0"/>
        <w:autoSpaceDN w:val="0"/>
        <w:adjustRightInd w:val="0"/>
        <w:jc w:val="center"/>
        <w:textAlignment w:val="baseline"/>
        <w:rPr>
          <w:rFonts w:eastAsiaTheme="minorEastAsia"/>
          <w:b/>
          <w:lang w:eastAsia="zh-CN"/>
        </w:rPr>
      </w:pPr>
      <w:r w:rsidRPr="00737FB0">
        <w:rPr>
          <w:rFonts w:eastAsia="Times New Roman"/>
          <w:b/>
        </w:rPr>
        <w:t xml:space="preserve">Table </w:t>
      </w:r>
      <w:r>
        <w:rPr>
          <w:rFonts w:eastAsiaTheme="minorEastAsia" w:hint="eastAsia"/>
          <w:b/>
          <w:lang w:eastAsia="zh-CN"/>
        </w:rPr>
        <w:t>2.3.1</w:t>
      </w:r>
      <w:r w:rsidRPr="00737FB0">
        <w:rPr>
          <w:rFonts w:eastAsia="Times New Roman"/>
          <w:b/>
        </w:rPr>
        <w:t xml:space="preserve"> NB-</w:t>
      </w:r>
      <w:proofErr w:type="spellStart"/>
      <w:r w:rsidRPr="00737FB0">
        <w:rPr>
          <w:rFonts w:eastAsia="Times New Roman"/>
          <w:b/>
        </w:rPr>
        <w:t>IoT</w:t>
      </w:r>
      <w:proofErr w:type="spellEnd"/>
      <w:r>
        <w:rPr>
          <w:rFonts w:eastAsiaTheme="minorEastAsia" w:hint="eastAsia"/>
          <w:b/>
          <w:lang w:eastAsia="zh-CN"/>
        </w:rPr>
        <w:t xml:space="preserve"> UE ACLR Requirement in TS 36.101</w:t>
      </w:r>
    </w:p>
    <w:tbl>
      <w:tblPr>
        <w:tblW w:w="5038" w:type="dxa"/>
        <w:jc w:val="center"/>
        <w:tblInd w:w="113" w:type="dxa"/>
        <w:tblLook w:val="04A0" w:firstRow="1" w:lastRow="0" w:firstColumn="1" w:lastColumn="0" w:noHBand="0" w:noVBand="1"/>
      </w:tblPr>
      <w:tblGrid>
        <w:gridCol w:w="2420"/>
        <w:gridCol w:w="1309"/>
        <w:gridCol w:w="1309"/>
      </w:tblGrid>
      <w:tr w:rsidR="00F91A77" w:rsidRPr="005A2EA6" w:rsidTr="00511BE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b/>
                <w:sz w:val="18"/>
                <w:lang w:val="x-none"/>
              </w:rPr>
            </w:pPr>
            <w:r w:rsidRPr="005A2EA6">
              <w:rPr>
                <w:rFonts w:ascii="Arial" w:hAnsi="Arial"/>
                <w:b/>
                <w:sz w:val="18"/>
                <w:lang w:val="x-none"/>
              </w:rPr>
              <w:lastRenderedPageBreak/>
              <w:t>Victim system</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b/>
                <w:bCs/>
                <w:sz w:val="18"/>
                <w:lang w:val="x-none"/>
              </w:rPr>
            </w:pPr>
            <w:r w:rsidRPr="005A2EA6">
              <w:rPr>
                <w:rFonts w:ascii="Arial" w:hAnsi="Arial"/>
                <w:b/>
                <w:bCs/>
                <w:sz w:val="18"/>
                <w:lang w:val="x-none"/>
              </w:rPr>
              <w:t>GSM</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b/>
                <w:bCs/>
                <w:sz w:val="18"/>
                <w:lang w:val="x-none"/>
              </w:rPr>
            </w:pPr>
            <w:r w:rsidRPr="005A2EA6">
              <w:rPr>
                <w:rFonts w:ascii="Arial" w:hAnsi="Arial"/>
                <w:b/>
                <w:bCs/>
                <w:sz w:val="18"/>
                <w:lang w:val="x-none"/>
              </w:rPr>
              <w:t>UTRA</w:t>
            </w:r>
          </w:p>
        </w:tc>
      </w:tr>
      <w:tr w:rsidR="00F91A77" w:rsidRPr="005A2EA6" w:rsidTr="00511BE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ACLR</w:t>
            </w:r>
          </w:p>
        </w:tc>
        <w:tc>
          <w:tcPr>
            <w:tcW w:w="1309" w:type="dxa"/>
            <w:tcBorders>
              <w:top w:val="nil"/>
              <w:left w:val="nil"/>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20 dB</w:t>
            </w:r>
          </w:p>
        </w:tc>
        <w:tc>
          <w:tcPr>
            <w:tcW w:w="1309" w:type="dxa"/>
            <w:tcBorders>
              <w:top w:val="nil"/>
              <w:left w:val="nil"/>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37 dB</w:t>
            </w:r>
          </w:p>
        </w:tc>
      </w:tr>
      <w:tr w:rsidR="00F91A77" w:rsidRPr="005A2EA6" w:rsidTr="00511BE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Adjacent channel</w:t>
            </w:r>
            <w:r w:rsidRPr="005A2EA6">
              <w:rPr>
                <w:rFonts w:ascii="Arial" w:hAnsi="Arial"/>
                <w:sz w:val="18"/>
                <w:lang w:val="x-none"/>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180 kHz</w:t>
            </w:r>
          </w:p>
        </w:tc>
        <w:tc>
          <w:tcPr>
            <w:tcW w:w="1309" w:type="dxa"/>
            <w:tcBorders>
              <w:top w:val="nil"/>
              <w:left w:val="nil"/>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3.84 MHz</w:t>
            </w:r>
          </w:p>
        </w:tc>
      </w:tr>
      <w:tr w:rsidR="00F91A77" w:rsidRPr="005A2EA6" w:rsidTr="00511BE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Measurement filter</w:t>
            </w:r>
          </w:p>
        </w:tc>
        <w:tc>
          <w:tcPr>
            <w:tcW w:w="1309" w:type="dxa"/>
            <w:tcBorders>
              <w:top w:val="nil"/>
              <w:left w:val="nil"/>
              <w:bottom w:val="single" w:sz="4" w:space="0" w:color="auto"/>
              <w:right w:val="single" w:sz="4" w:space="0" w:color="auto"/>
            </w:tcBorders>
            <w:shd w:val="clear" w:color="auto" w:fill="auto"/>
            <w:noWrap/>
            <w:vAlign w:val="center"/>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Rectangular</w:t>
            </w:r>
          </w:p>
        </w:tc>
        <w:tc>
          <w:tcPr>
            <w:tcW w:w="1309" w:type="dxa"/>
            <w:tcBorders>
              <w:top w:val="nil"/>
              <w:left w:val="nil"/>
              <w:bottom w:val="single" w:sz="4" w:space="0" w:color="auto"/>
              <w:right w:val="single" w:sz="4" w:space="0" w:color="auto"/>
            </w:tcBorders>
            <w:shd w:val="clear" w:color="auto" w:fill="auto"/>
            <w:noWrap/>
            <w:vAlign w:val="center"/>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RRC-filter α=0.22</w:t>
            </w:r>
          </w:p>
        </w:tc>
      </w:tr>
      <w:tr w:rsidR="00F91A77" w:rsidRPr="005A2EA6" w:rsidTr="00511BE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Adjacent channel</w:t>
            </w:r>
            <w:r w:rsidRPr="005A2EA6">
              <w:rPr>
                <w:rFonts w:ascii="Arial" w:hAnsi="Arial"/>
                <w:sz w:val="18"/>
                <w:lang w:val="x-none"/>
              </w:rPr>
              <w:br/>
              <w:t xml:space="preserve"> center frequency offset</w:t>
            </w:r>
            <w:r w:rsidRPr="005A2EA6">
              <w:rPr>
                <w:rFonts w:ascii="Arial" w:hAnsi="Arial"/>
                <w:sz w:val="18"/>
                <w:lang w:val="x-none"/>
              </w:rPr>
              <w:br/>
              <w:t>from NB-</w:t>
            </w:r>
            <w:proofErr w:type="spellStart"/>
            <w:r w:rsidRPr="005A2EA6">
              <w:rPr>
                <w:rFonts w:ascii="Arial" w:hAnsi="Arial"/>
                <w:sz w:val="18"/>
                <w:lang w:val="x-none"/>
              </w:rPr>
              <w:t>IoT</w:t>
            </w:r>
            <w:proofErr w:type="spellEnd"/>
            <w:r w:rsidRPr="005A2EA6">
              <w:rPr>
                <w:rFonts w:ascii="Arial" w:hAnsi="Arial"/>
                <w:sz w:val="18"/>
                <w:lang w:val="x-none"/>
              </w:rPr>
              <w:t xml:space="preserve"> Channel edge</w:t>
            </w:r>
          </w:p>
        </w:tc>
        <w:tc>
          <w:tcPr>
            <w:tcW w:w="1309" w:type="dxa"/>
            <w:tcBorders>
              <w:top w:val="nil"/>
              <w:left w:val="nil"/>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±200 kHz</w:t>
            </w:r>
          </w:p>
        </w:tc>
        <w:tc>
          <w:tcPr>
            <w:tcW w:w="1309" w:type="dxa"/>
            <w:tcBorders>
              <w:top w:val="nil"/>
              <w:left w:val="nil"/>
              <w:bottom w:val="single" w:sz="4" w:space="0" w:color="auto"/>
              <w:right w:val="single" w:sz="4" w:space="0" w:color="auto"/>
            </w:tcBorders>
            <w:shd w:val="clear" w:color="auto" w:fill="auto"/>
            <w:noWrap/>
            <w:vAlign w:val="center"/>
            <w:hideMark/>
          </w:tcPr>
          <w:p w:rsidR="00F91A77" w:rsidRPr="005A2EA6" w:rsidRDefault="00F91A77" w:rsidP="00511BEE">
            <w:pPr>
              <w:keepNext/>
              <w:keepLines/>
              <w:overflowPunct w:val="0"/>
              <w:autoSpaceDE w:val="0"/>
              <w:autoSpaceDN w:val="0"/>
              <w:adjustRightInd w:val="0"/>
              <w:spacing w:after="0"/>
              <w:jc w:val="center"/>
              <w:textAlignment w:val="baseline"/>
              <w:rPr>
                <w:rFonts w:ascii="Arial" w:hAnsi="Arial"/>
                <w:sz w:val="18"/>
                <w:lang w:val="x-none"/>
              </w:rPr>
            </w:pPr>
            <w:r w:rsidRPr="005A2EA6">
              <w:rPr>
                <w:rFonts w:ascii="Arial" w:hAnsi="Arial"/>
                <w:sz w:val="18"/>
                <w:lang w:val="x-none"/>
              </w:rPr>
              <w:t>±2.5 MHz</w:t>
            </w:r>
          </w:p>
        </w:tc>
      </w:tr>
    </w:tbl>
    <w:p w:rsidR="00F91A77" w:rsidRDefault="00F91A77" w:rsidP="00737FB0">
      <w:pPr>
        <w:jc w:val="both"/>
        <w:rPr>
          <w:rFonts w:asciiTheme="minorHAnsi" w:eastAsiaTheme="minorEastAsia" w:hAnsiTheme="minorHAnsi"/>
          <w:lang w:val="en-US" w:eastAsia="zh-CN"/>
        </w:rPr>
      </w:pPr>
    </w:p>
    <w:p w:rsidR="00737FB0" w:rsidRDefault="00F91A77" w:rsidP="00737FB0">
      <w:pPr>
        <w:jc w:val="both"/>
        <w:rPr>
          <w:rFonts w:asciiTheme="minorHAnsi" w:eastAsiaTheme="minorEastAsia" w:hAnsiTheme="minorHAnsi"/>
          <w:lang w:val="en-US" w:eastAsia="zh-CN"/>
        </w:rPr>
      </w:pPr>
      <w:r>
        <w:rPr>
          <w:rFonts w:asciiTheme="minorHAnsi" w:eastAsiaTheme="minorEastAsia" w:hAnsiTheme="minorHAnsi" w:hint="eastAsia"/>
          <w:lang w:val="en-US" w:eastAsia="zh-CN"/>
        </w:rPr>
        <w:t>Since UTRA and CDMA system has similar the channel bandwidth and channel separation, the</w:t>
      </w:r>
      <w:r w:rsidR="001E7AE0">
        <w:rPr>
          <w:rFonts w:asciiTheme="minorHAnsi" w:eastAsiaTheme="minorEastAsia" w:hAnsiTheme="minorHAnsi" w:hint="eastAsia"/>
          <w:lang w:val="en-US" w:eastAsia="zh-CN"/>
        </w:rPr>
        <w:t>ir corresponding</w:t>
      </w:r>
      <w:r>
        <w:rPr>
          <w:rFonts w:asciiTheme="minorHAnsi" w:eastAsiaTheme="minorEastAsia" w:hAnsiTheme="minorHAnsi" w:hint="eastAsia"/>
          <w:lang w:val="en-US" w:eastAsia="zh-CN"/>
        </w:rPr>
        <w:t xml:space="preserve"> ACLR requirement</w:t>
      </w:r>
      <w:r w:rsidR="001E7AE0">
        <w:rPr>
          <w:rFonts w:asciiTheme="minorHAnsi" w:eastAsiaTheme="minorEastAsia" w:hAnsiTheme="minorHAnsi" w:hint="eastAsia"/>
          <w:lang w:val="en-US" w:eastAsia="zh-CN"/>
        </w:rPr>
        <w:t>s</w:t>
      </w:r>
      <w:r>
        <w:rPr>
          <w:rFonts w:asciiTheme="minorHAnsi" w:eastAsiaTheme="minorEastAsia" w:hAnsiTheme="minorHAnsi" w:hint="eastAsia"/>
          <w:lang w:val="en-US" w:eastAsia="zh-CN"/>
        </w:rPr>
        <w:t xml:space="preserve"> can be comparable. </w:t>
      </w:r>
      <w:r>
        <w:rPr>
          <w:rFonts w:asciiTheme="minorHAnsi" w:eastAsiaTheme="minorEastAsia" w:hAnsiTheme="minorHAnsi"/>
          <w:lang w:val="en-US" w:eastAsia="zh-CN"/>
        </w:rPr>
        <w:t>B</w:t>
      </w:r>
      <w:r w:rsidR="001E7AE0">
        <w:rPr>
          <w:rFonts w:asciiTheme="minorHAnsi" w:eastAsiaTheme="minorEastAsia" w:hAnsiTheme="minorHAnsi" w:hint="eastAsia"/>
          <w:lang w:val="en-US" w:eastAsia="zh-CN"/>
        </w:rPr>
        <w:t>y scaling</w:t>
      </w:r>
      <w:r>
        <w:rPr>
          <w:rFonts w:asciiTheme="minorHAnsi" w:eastAsiaTheme="minorEastAsia" w:hAnsiTheme="minorHAnsi" w:hint="eastAsia"/>
          <w:lang w:val="en-US" w:eastAsia="zh-CN"/>
        </w:rPr>
        <w:t xml:space="preserve"> the ACLR requirement for UTRA (i.e. 37dB over 3.84MHz measurement bandwidth) to </w:t>
      </w:r>
      <w:proofErr w:type="gramStart"/>
      <w:r>
        <w:rPr>
          <w:rFonts w:asciiTheme="minorHAnsi" w:eastAsiaTheme="minorEastAsia" w:hAnsiTheme="minorHAnsi" w:hint="eastAsia"/>
          <w:lang w:val="en-US" w:eastAsia="zh-CN"/>
        </w:rPr>
        <w:t>180kHz</w:t>
      </w:r>
      <w:proofErr w:type="gramEnd"/>
      <w:r>
        <w:rPr>
          <w:rFonts w:asciiTheme="minorHAnsi" w:eastAsiaTheme="minorEastAsia" w:hAnsiTheme="minorHAnsi" w:hint="eastAsia"/>
          <w:lang w:val="en-US" w:eastAsia="zh-CN"/>
        </w:rPr>
        <w:t xml:space="preserve">, </w:t>
      </w:r>
      <w:r w:rsidR="001E7AE0">
        <w:rPr>
          <w:rFonts w:asciiTheme="minorHAnsi" w:eastAsiaTheme="minorEastAsia" w:hAnsiTheme="minorHAnsi" w:hint="eastAsia"/>
          <w:lang w:val="en-US" w:eastAsia="zh-CN"/>
        </w:rPr>
        <w:t xml:space="preserve">we can reach </w:t>
      </w:r>
      <w:r w:rsidR="001E7AE0">
        <w:rPr>
          <w:rFonts w:asciiTheme="minorHAnsi" w:eastAsiaTheme="minorEastAsia" w:hAnsiTheme="minorHAnsi"/>
          <w:lang w:val="en-US" w:eastAsia="zh-CN"/>
        </w:rPr>
        <w:t xml:space="preserve">that </w:t>
      </w:r>
      <w:r>
        <w:rPr>
          <w:rFonts w:asciiTheme="minorHAnsi" w:eastAsiaTheme="minorEastAsia" w:hAnsiTheme="minorHAnsi" w:hint="eastAsia"/>
          <w:lang w:val="en-US" w:eastAsia="zh-CN"/>
        </w:rPr>
        <w:t>around 50dB is required</w:t>
      </w:r>
      <w:r w:rsidR="001E7AE0">
        <w:rPr>
          <w:rFonts w:asciiTheme="minorHAnsi" w:eastAsiaTheme="minorEastAsia" w:hAnsiTheme="minorHAnsi" w:hint="eastAsia"/>
          <w:lang w:val="en-US" w:eastAsia="zh-CN"/>
        </w:rPr>
        <w:t xml:space="preserve"> over 180kHz measurement bandwidth</w:t>
      </w:r>
      <w:r>
        <w:rPr>
          <w:rFonts w:asciiTheme="minorHAnsi" w:eastAsiaTheme="minorEastAsia" w:hAnsiTheme="minorHAnsi" w:hint="eastAsia"/>
          <w:lang w:val="en-US" w:eastAsia="zh-CN"/>
        </w:rPr>
        <w:t xml:space="preserve">, which is more </w:t>
      </w:r>
      <w:r w:rsidR="00737FB0">
        <w:rPr>
          <w:rFonts w:asciiTheme="minorHAnsi" w:eastAsiaTheme="minorEastAsia" w:hAnsiTheme="minorHAnsi" w:hint="eastAsia"/>
          <w:lang w:val="en-US" w:eastAsia="zh-CN"/>
        </w:rPr>
        <w:t xml:space="preserve">stringent </w:t>
      </w:r>
      <w:r>
        <w:rPr>
          <w:rFonts w:asciiTheme="minorHAnsi" w:eastAsiaTheme="minorEastAsia" w:hAnsiTheme="minorHAnsi" w:hint="eastAsia"/>
          <w:lang w:val="en-US" w:eastAsia="zh-CN"/>
        </w:rPr>
        <w:t xml:space="preserve">than the requirement </w:t>
      </w:r>
      <w:r w:rsidR="001D18CD">
        <w:rPr>
          <w:rFonts w:asciiTheme="minorHAnsi" w:eastAsiaTheme="minorEastAsia" w:hAnsiTheme="minorHAnsi" w:hint="eastAsia"/>
          <w:lang w:val="en-US" w:eastAsia="zh-CN"/>
        </w:rPr>
        <w:t xml:space="preserve">for CDMA coexistence, i.e. 45dB. However, on the other hand, the difference between ACLR requirements for legacy system and CDMA is </w:t>
      </w:r>
      <w:r w:rsidR="001E7AE0">
        <w:rPr>
          <w:rFonts w:asciiTheme="minorHAnsi" w:eastAsiaTheme="minorEastAsia" w:hAnsiTheme="minorHAnsi" w:hint="eastAsia"/>
          <w:lang w:val="en-US" w:eastAsia="zh-CN"/>
        </w:rPr>
        <w:t xml:space="preserve">relatively </w:t>
      </w:r>
      <w:r w:rsidR="001D18CD">
        <w:rPr>
          <w:rFonts w:asciiTheme="minorHAnsi" w:eastAsiaTheme="minorEastAsia" w:hAnsiTheme="minorHAnsi" w:hint="eastAsia"/>
          <w:lang w:val="en-US" w:eastAsia="zh-CN"/>
        </w:rPr>
        <w:t xml:space="preserve">limited, </w:t>
      </w:r>
      <w:r w:rsidR="001E7AE0">
        <w:rPr>
          <w:rFonts w:asciiTheme="minorHAnsi" w:eastAsiaTheme="minorEastAsia" w:hAnsiTheme="minorHAnsi" w:hint="eastAsia"/>
          <w:lang w:val="en-US" w:eastAsia="zh-CN"/>
        </w:rPr>
        <w:t xml:space="preserve">therefore </w:t>
      </w:r>
      <w:r w:rsidR="001D18CD">
        <w:rPr>
          <w:rFonts w:asciiTheme="minorHAnsi" w:eastAsiaTheme="minorEastAsia" w:hAnsiTheme="minorHAnsi" w:hint="eastAsia"/>
          <w:lang w:val="en-US" w:eastAsia="zh-CN"/>
        </w:rPr>
        <w:t>we propose that this NB-</w:t>
      </w:r>
      <w:proofErr w:type="spellStart"/>
      <w:r w:rsidR="001D18CD">
        <w:rPr>
          <w:rFonts w:asciiTheme="minorHAnsi" w:eastAsiaTheme="minorEastAsia" w:hAnsiTheme="minorHAnsi" w:hint="eastAsia"/>
          <w:lang w:val="en-US" w:eastAsia="zh-CN"/>
        </w:rPr>
        <w:t>IoT</w:t>
      </w:r>
      <w:proofErr w:type="spellEnd"/>
      <w:r w:rsidR="001D18CD">
        <w:rPr>
          <w:rFonts w:asciiTheme="minorHAnsi" w:eastAsiaTheme="minorEastAsia" w:hAnsiTheme="minorHAnsi" w:hint="eastAsia"/>
          <w:lang w:val="en-US" w:eastAsia="zh-CN"/>
        </w:rPr>
        <w:t xml:space="preserve"> UE ACLR requirement </w:t>
      </w:r>
      <w:r w:rsidR="001E7AE0">
        <w:rPr>
          <w:rFonts w:asciiTheme="minorHAnsi" w:eastAsiaTheme="minorEastAsia" w:hAnsiTheme="minorHAnsi" w:hint="eastAsia"/>
          <w:lang w:val="en-US" w:eastAsia="zh-CN"/>
        </w:rPr>
        <w:t>could</w:t>
      </w:r>
      <w:r w:rsidR="001D18CD">
        <w:rPr>
          <w:rFonts w:asciiTheme="minorHAnsi" w:eastAsiaTheme="minorEastAsia" w:hAnsiTheme="minorHAnsi" w:hint="eastAsia"/>
          <w:lang w:val="en-US" w:eastAsia="zh-CN"/>
        </w:rPr>
        <w:t xml:space="preserve"> be further analyzed and discussed: </w:t>
      </w:r>
    </w:p>
    <w:p w:rsidR="00F91A77" w:rsidRPr="00652796" w:rsidRDefault="00F91A77" w:rsidP="00F91A77">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001D18CD" w:rsidRPr="001D18CD">
        <w:rPr>
          <w:rFonts w:ascii="Calibri" w:eastAsiaTheme="minorEastAsia" w:hAnsi="Calibri" w:cs="Arial"/>
          <w:b/>
          <w:i/>
          <w:u w:val="single"/>
          <w:lang w:val="en-US" w:eastAsia="zh-CN"/>
        </w:rPr>
        <w:t>Based on simulation results, Rel-13 NB-</w:t>
      </w:r>
      <w:proofErr w:type="spellStart"/>
      <w:r w:rsidR="001D18CD" w:rsidRPr="001D18CD">
        <w:rPr>
          <w:rFonts w:ascii="Calibri" w:eastAsiaTheme="minorEastAsia" w:hAnsi="Calibri" w:cs="Arial"/>
          <w:b/>
          <w:i/>
          <w:u w:val="single"/>
          <w:lang w:val="en-US" w:eastAsia="zh-CN"/>
        </w:rPr>
        <w:t>IoT</w:t>
      </w:r>
      <w:proofErr w:type="spellEnd"/>
      <w:r w:rsidR="001D18CD" w:rsidRPr="001D18CD">
        <w:rPr>
          <w:rFonts w:ascii="Calibri" w:eastAsiaTheme="minorEastAsia" w:hAnsi="Calibri" w:cs="Arial"/>
          <w:b/>
          <w:i/>
          <w:u w:val="single"/>
          <w:lang w:val="en-US" w:eastAsia="zh-CN"/>
        </w:rPr>
        <w:t xml:space="preserve"> UE ACLR requirement can guarantee certain protection for CDMA system. Whether or not additional requirement </w:t>
      </w:r>
      <w:r w:rsidR="003132AF">
        <w:rPr>
          <w:rFonts w:ascii="Calibri" w:eastAsiaTheme="minorEastAsia" w:hAnsi="Calibri" w:cs="Arial" w:hint="eastAsia"/>
          <w:b/>
          <w:i/>
          <w:u w:val="single"/>
          <w:lang w:val="en-US" w:eastAsia="zh-CN"/>
        </w:rPr>
        <w:t xml:space="preserve">is needed </w:t>
      </w:r>
      <w:r w:rsidR="001D18CD" w:rsidRPr="001D18CD">
        <w:rPr>
          <w:rFonts w:ascii="Calibri" w:eastAsiaTheme="minorEastAsia" w:hAnsi="Calibri" w:cs="Arial"/>
          <w:b/>
          <w:i/>
          <w:u w:val="single"/>
          <w:lang w:val="en-US" w:eastAsia="zh-CN"/>
        </w:rPr>
        <w:t>could be further analyzed and discussed.</w:t>
      </w:r>
    </w:p>
    <w:p w:rsidR="00F91A77" w:rsidRPr="003132AF" w:rsidRDefault="00F91A77" w:rsidP="00737FB0">
      <w:pPr>
        <w:jc w:val="both"/>
        <w:rPr>
          <w:rFonts w:asciiTheme="minorHAnsi" w:eastAsiaTheme="minorEastAsia" w:hAnsiTheme="minorHAnsi"/>
          <w:lang w:val="en-US" w:eastAsia="zh-CN"/>
        </w:rPr>
      </w:pPr>
    </w:p>
    <w:p w:rsidR="00F91A77" w:rsidRPr="00FC5333" w:rsidRDefault="00F91A77" w:rsidP="00F91A77">
      <w:pPr>
        <w:pStyle w:val="Heading2"/>
        <w:rPr>
          <w:rFonts w:eastAsiaTheme="minorEastAsia"/>
          <w:lang w:val="en-US" w:eastAsia="zh-CN"/>
        </w:rPr>
      </w:pPr>
      <w:r>
        <w:rPr>
          <w:rFonts w:hint="eastAsia"/>
          <w:lang w:val="en-US"/>
        </w:rPr>
        <w:t>2.</w:t>
      </w:r>
      <w:r w:rsidR="003E4CA4">
        <w:rPr>
          <w:rFonts w:eastAsiaTheme="minorEastAsia" w:hint="eastAsia"/>
          <w:lang w:val="en-US" w:eastAsia="zh-CN"/>
        </w:rPr>
        <w:t>4</w:t>
      </w:r>
      <w:r>
        <w:rPr>
          <w:rFonts w:hint="eastAsia"/>
          <w:lang w:val="en-US"/>
        </w:rPr>
        <w:t xml:space="preserve"> </w:t>
      </w:r>
      <w:r w:rsidRPr="0085662E">
        <w:rPr>
          <w:lang w:val="en-US"/>
        </w:rPr>
        <w:t>NB-</w:t>
      </w:r>
      <w:proofErr w:type="spellStart"/>
      <w:r w:rsidRPr="0085662E">
        <w:rPr>
          <w:lang w:val="en-US"/>
        </w:rPr>
        <w:t>IoT</w:t>
      </w:r>
      <w:proofErr w:type="spellEnd"/>
      <w:r w:rsidRPr="0085662E">
        <w:rPr>
          <w:lang w:val="en-US"/>
        </w:rPr>
        <w:t xml:space="preserve"> </w:t>
      </w:r>
      <w:r>
        <w:rPr>
          <w:rFonts w:eastAsiaTheme="minorEastAsia" w:hint="eastAsia"/>
          <w:lang w:val="en-US" w:eastAsia="zh-CN"/>
        </w:rPr>
        <w:t>BS</w:t>
      </w:r>
      <w:r w:rsidRPr="0085662E">
        <w:rPr>
          <w:lang w:val="en-US"/>
        </w:rPr>
        <w:t xml:space="preserve"> </w:t>
      </w:r>
      <w:r>
        <w:rPr>
          <w:rFonts w:eastAsiaTheme="minorEastAsia" w:hint="eastAsia"/>
          <w:lang w:val="en-US" w:eastAsia="zh-CN"/>
        </w:rPr>
        <w:t>ACS Based on Scenario-4</w:t>
      </w:r>
    </w:p>
    <w:p w:rsidR="00737FB0" w:rsidRPr="00737FB0" w:rsidRDefault="00F91A77" w:rsidP="00F91A77">
      <w:pPr>
        <w:jc w:val="both"/>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Based on our simulation results for the coexistence scenario 4 [4], </w:t>
      </w:r>
      <w:r w:rsidR="00D72CF3">
        <w:rPr>
          <w:rFonts w:asciiTheme="minorHAnsi" w:eastAsiaTheme="minorEastAsia" w:hAnsiTheme="minorHAnsi" w:hint="eastAsia"/>
          <w:lang w:val="en-US" w:eastAsia="zh-CN"/>
        </w:rPr>
        <w:t>t</w:t>
      </w:r>
      <w:r w:rsidR="00D72CF3" w:rsidRPr="00D72CF3">
        <w:rPr>
          <w:rFonts w:asciiTheme="minorHAnsi" w:eastAsiaTheme="minorEastAsia" w:hAnsiTheme="minorHAnsi"/>
          <w:lang w:val="en-US" w:eastAsia="zh-CN"/>
        </w:rPr>
        <w:t>he NB-</w:t>
      </w:r>
      <w:proofErr w:type="spellStart"/>
      <w:r w:rsidR="00D72CF3" w:rsidRPr="00D72CF3">
        <w:rPr>
          <w:rFonts w:asciiTheme="minorHAnsi" w:eastAsiaTheme="minorEastAsia" w:hAnsiTheme="minorHAnsi"/>
          <w:lang w:val="en-US" w:eastAsia="zh-CN"/>
        </w:rPr>
        <w:t>IoT</w:t>
      </w:r>
      <w:proofErr w:type="spellEnd"/>
      <w:r w:rsidR="00D72CF3" w:rsidRPr="00D72CF3">
        <w:rPr>
          <w:rFonts w:asciiTheme="minorHAnsi" w:eastAsiaTheme="minorEastAsia" w:hAnsiTheme="minorHAnsi"/>
          <w:lang w:val="en-US" w:eastAsia="zh-CN"/>
        </w:rPr>
        <w:t xml:space="preserve"> performance loss criteria</w:t>
      </w:r>
      <w:r w:rsidR="00D72CF3">
        <w:rPr>
          <w:rFonts w:asciiTheme="minorHAnsi" w:eastAsiaTheme="minorEastAsia" w:hAnsiTheme="minorHAnsi" w:hint="eastAsia"/>
          <w:lang w:val="en-US" w:eastAsia="zh-CN"/>
        </w:rPr>
        <w:t xml:space="preserve"> (equal or less than 1dB SINR loss)</w:t>
      </w:r>
      <w:r w:rsidR="00D72CF3" w:rsidRPr="00D72CF3">
        <w:rPr>
          <w:rFonts w:asciiTheme="minorHAnsi" w:eastAsiaTheme="minorEastAsia" w:hAnsiTheme="minorHAnsi"/>
          <w:lang w:val="en-US" w:eastAsia="zh-CN"/>
        </w:rPr>
        <w:t xml:space="preserve"> can be well satisfied even when NB-</w:t>
      </w:r>
      <w:proofErr w:type="spellStart"/>
      <w:r w:rsidR="00D72CF3" w:rsidRPr="00D72CF3">
        <w:rPr>
          <w:rFonts w:asciiTheme="minorHAnsi" w:eastAsiaTheme="minorEastAsia" w:hAnsiTheme="minorHAnsi"/>
          <w:lang w:val="en-US" w:eastAsia="zh-CN"/>
        </w:rPr>
        <w:t>IoT</w:t>
      </w:r>
      <w:proofErr w:type="spellEnd"/>
      <w:r w:rsidR="00D72CF3" w:rsidRPr="00D72CF3">
        <w:rPr>
          <w:rFonts w:asciiTheme="minorHAnsi" w:eastAsiaTheme="minorEastAsia" w:hAnsiTheme="minorHAnsi"/>
          <w:lang w:val="en-US" w:eastAsia="zh-CN"/>
        </w:rPr>
        <w:t xml:space="preserve"> BS ACS is 40 dB for its own bandwidth.</w:t>
      </w:r>
      <w:r w:rsidR="00D72CF3">
        <w:rPr>
          <w:rFonts w:asciiTheme="minorHAnsi" w:eastAsiaTheme="minorEastAsia" w:hAnsiTheme="minorHAnsi" w:hint="eastAsia"/>
          <w:lang w:val="en-US" w:eastAsia="zh-CN"/>
        </w:rPr>
        <w:t xml:space="preserve"> </w:t>
      </w:r>
      <w:r w:rsidR="00D72CF3" w:rsidRPr="00D72CF3">
        <w:rPr>
          <w:rFonts w:asciiTheme="minorHAnsi" w:eastAsiaTheme="minorEastAsia" w:hAnsiTheme="minorHAnsi"/>
          <w:lang w:val="en-US" w:eastAsia="zh-CN"/>
        </w:rPr>
        <w:t>By comparing with current Rel-13 NB-</w:t>
      </w:r>
      <w:proofErr w:type="spellStart"/>
      <w:r w:rsidR="00D72CF3" w:rsidRPr="00D72CF3">
        <w:rPr>
          <w:rFonts w:asciiTheme="minorHAnsi" w:eastAsiaTheme="minorEastAsia" w:hAnsiTheme="minorHAnsi"/>
          <w:lang w:val="en-US" w:eastAsia="zh-CN"/>
        </w:rPr>
        <w:t>IoT</w:t>
      </w:r>
      <w:proofErr w:type="spellEnd"/>
      <w:r w:rsidR="00D72CF3" w:rsidRPr="00D72CF3">
        <w:rPr>
          <w:rFonts w:asciiTheme="minorHAnsi" w:eastAsiaTheme="minorEastAsia" w:hAnsiTheme="minorHAnsi"/>
          <w:lang w:val="en-US" w:eastAsia="zh-CN"/>
        </w:rPr>
        <w:t xml:space="preserve"> requirement defined in TS 36.104, the current requirements (</w:t>
      </w:r>
      <w:r w:rsidR="00D72CF3">
        <w:rPr>
          <w:rFonts w:asciiTheme="minorHAnsi" w:eastAsiaTheme="minorEastAsia" w:hAnsiTheme="minorHAnsi" w:hint="eastAsia"/>
          <w:lang w:val="en-US" w:eastAsia="zh-CN"/>
        </w:rPr>
        <w:t>-49</w:t>
      </w:r>
      <w:r w:rsidR="00D72CF3" w:rsidRPr="00D72CF3">
        <w:rPr>
          <w:rFonts w:asciiTheme="minorHAnsi" w:eastAsiaTheme="minorEastAsia" w:hAnsiTheme="minorHAnsi"/>
          <w:lang w:val="en-US" w:eastAsia="zh-CN"/>
        </w:rPr>
        <w:t>dB</w:t>
      </w:r>
      <w:r w:rsidR="00D72CF3">
        <w:rPr>
          <w:rFonts w:asciiTheme="minorHAnsi" w:eastAsiaTheme="minorEastAsia" w:hAnsiTheme="minorHAnsi" w:hint="eastAsia"/>
          <w:lang w:val="en-US" w:eastAsia="zh-CN"/>
        </w:rPr>
        <w:t>m</w:t>
      </w:r>
      <w:r w:rsidR="00D72CF3" w:rsidRPr="00D72CF3">
        <w:rPr>
          <w:rFonts w:asciiTheme="minorHAnsi" w:eastAsiaTheme="minorEastAsia" w:hAnsiTheme="minorHAnsi"/>
          <w:lang w:val="en-US" w:eastAsia="zh-CN"/>
        </w:rPr>
        <w:t xml:space="preserve"> </w:t>
      </w:r>
      <w:r w:rsidR="00D72CF3">
        <w:rPr>
          <w:rFonts w:asciiTheme="minorHAnsi" w:eastAsiaTheme="minorEastAsia" w:hAnsiTheme="minorHAnsi" w:hint="eastAsia"/>
          <w:lang w:val="en-US" w:eastAsia="zh-CN"/>
        </w:rPr>
        <w:t>neighboring interfering signal</w:t>
      </w:r>
      <w:r w:rsidR="00D72CF3" w:rsidRPr="00D72CF3">
        <w:rPr>
          <w:rFonts w:asciiTheme="minorHAnsi" w:eastAsiaTheme="minorEastAsia" w:hAnsiTheme="minorHAnsi"/>
          <w:lang w:val="en-US" w:eastAsia="zh-CN"/>
        </w:rPr>
        <w:t xml:space="preserve"> and PREFSENS + 12 dB</w:t>
      </w:r>
      <w:r w:rsidR="00D72CF3">
        <w:rPr>
          <w:rFonts w:asciiTheme="minorHAnsi" w:eastAsiaTheme="minorEastAsia" w:hAnsiTheme="minorHAnsi" w:hint="eastAsia"/>
          <w:lang w:val="en-US" w:eastAsia="zh-CN"/>
        </w:rPr>
        <w:t xml:space="preserve"> for wanted signal</w:t>
      </w:r>
      <w:r w:rsidR="00D72CF3" w:rsidRPr="00D72CF3">
        <w:rPr>
          <w:rFonts w:asciiTheme="minorHAnsi" w:eastAsiaTheme="minorEastAsia" w:hAnsiTheme="minorHAnsi"/>
          <w:lang w:val="en-US" w:eastAsia="zh-CN"/>
        </w:rPr>
        <w:t>) are stringent enough to guarantee the protection for CDMA system</w:t>
      </w:r>
      <w:r w:rsidR="00D72CF3">
        <w:rPr>
          <w:rFonts w:asciiTheme="minorHAnsi" w:eastAsiaTheme="minorEastAsia" w:hAnsiTheme="minorHAnsi" w:hint="eastAsia"/>
          <w:lang w:val="en-US" w:eastAsia="zh-CN"/>
        </w:rPr>
        <w:t xml:space="preserve">. </w:t>
      </w:r>
      <w:r w:rsidR="003E4CA4">
        <w:rPr>
          <w:rFonts w:asciiTheme="minorHAnsi" w:eastAsiaTheme="minorEastAsia" w:hAnsiTheme="minorHAnsi" w:hint="eastAsia"/>
          <w:lang w:val="en-US" w:eastAsia="zh-CN"/>
        </w:rPr>
        <w:t xml:space="preserve">Similarly, </w:t>
      </w:r>
      <w:r w:rsidR="003E4CA4" w:rsidRPr="003E4CA4">
        <w:rPr>
          <w:rFonts w:asciiTheme="minorHAnsi" w:eastAsiaTheme="minorEastAsia" w:hAnsiTheme="minorHAnsi"/>
          <w:lang w:val="en-US" w:eastAsia="zh-CN"/>
        </w:rPr>
        <w:t>the guard band assumption here (1.1 MHz for central frequency separation) also provide enough margin to guarantee the protection requirement for CDMA system can be meet easily.</w:t>
      </w:r>
    </w:p>
    <w:bookmarkEnd w:id="8"/>
    <w:bookmarkEnd w:id="9"/>
    <w:p w:rsidR="00D72CF3" w:rsidRPr="00652796" w:rsidRDefault="00D72CF3" w:rsidP="00D72CF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3E4CA4">
        <w:rPr>
          <w:rFonts w:ascii="Calibri" w:eastAsiaTheme="minorEastAsia" w:hAnsi="Calibri" w:cs="Arial" w:hint="eastAsia"/>
          <w:b/>
          <w:i/>
          <w:u w:val="single"/>
          <w:lang w:val="en-US" w:eastAsia="zh-CN"/>
        </w:rPr>
        <w:t>4</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Rel-13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BS ACS</w:t>
      </w:r>
      <w:r w:rsidRPr="00795BD2">
        <w:rPr>
          <w:rFonts w:ascii="Calibri" w:eastAsiaTheme="minorEastAsia" w:hAnsi="Calibri" w:cs="Arial"/>
          <w:b/>
          <w:i/>
          <w:u w:val="single"/>
          <w:lang w:val="en-US" w:eastAsia="zh-CN"/>
        </w:rPr>
        <w:t xml:space="preserve"> requirement is stringent enough to guarantee</w:t>
      </w:r>
      <w:r>
        <w:rPr>
          <w:rFonts w:ascii="Calibri" w:eastAsiaTheme="minorEastAsia" w:hAnsi="Calibri" w:cs="Arial" w:hint="eastAsia"/>
          <w:b/>
          <w:i/>
          <w:u w:val="single"/>
          <w:lang w:val="en-US" w:eastAsia="zh-CN"/>
        </w:rPr>
        <w:t xml:space="preserve"> the</w:t>
      </w:r>
      <w:r w:rsidRPr="00795BD2">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coexistence with neighboring</w:t>
      </w:r>
      <w:r w:rsidRPr="00795BD2">
        <w:rPr>
          <w:rFonts w:ascii="Calibri" w:eastAsiaTheme="minorEastAsia" w:hAnsi="Calibri" w:cs="Arial"/>
          <w:b/>
          <w:i/>
          <w:u w:val="single"/>
          <w:lang w:val="en-US" w:eastAsia="zh-CN"/>
        </w:rPr>
        <w:t xml:space="preserve"> CDMA system</w:t>
      </w:r>
      <w:r>
        <w:rPr>
          <w:rFonts w:ascii="Calibri" w:eastAsiaTheme="minorEastAsia" w:hAnsi="Calibri" w:cs="Arial" w:hint="eastAsia"/>
          <w:b/>
          <w:i/>
          <w:u w:val="single"/>
          <w:lang w:val="en-US" w:eastAsia="zh-CN"/>
        </w:rPr>
        <w:t>, and no additional requirement is required.</w:t>
      </w:r>
    </w:p>
    <w:p w:rsidR="008D2A4E" w:rsidRPr="008D2A4E" w:rsidRDefault="008D2A4E" w:rsidP="002102A9">
      <w:pPr>
        <w:spacing w:afterLines="50" w:after="120"/>
        <w:rPr>
          <w:rFonts w:ascii="Calibri" w:eastAsiaTheme="minorEastAsia" w:hAnsi="Calibri" w:cs="Arial"/>
          <w:lang w:val="en-US" w:eastAsia="zh-CN"/>
        </w:rPr>
      </w:pPr>
    </w:p>
    <w:bookmarkEnd w:id="0"/>
    <w:bookmarkEnd w:id="6"/>
    <w:bookmarkEnd w:id="7"/>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481251" w:rsidRDefault="00B5599F" w:rsidP="002102A9">
      <w:pPr>
        <w:spacing w:afterLines="50" w:after="120"/>
        <w:jc w:val="both"/>
        <w:rPr>
          <w:rFonts w:ascii="Calibri" w:eastAsiaTheme="minorEastAsia" w:hAnsi="Calibri" w:cs="Arial"/>
          <w:lang w:val="en-US" w:eastAsia="zh-CN"/>
        </w:rPr>
      </w:pPr>
      <w:r w:rsidRPr="00B5599F">
        <w:rPr>
          <w:rFonts w:ascii="Calibri" w:eastAsiaTheme="minorEastAsia" w:hAnsi="Calibri" w:cs="Arial"/>
          <w:lang w:val="en-US" w:eastAsia="zh-CN"/>
        </w:rPr>
        <w:t xml:space="preserve">In this contribution, we </w:t>
      </w:r>
      <w:r w:rsidR="003E4CA4" w:rsidRPr="003E4CA4">
        <w:rPr>
          <w:rFonts w:ascii="Calibri" w:eastAsiaTheme="minorEastAsia" w:hAnsi="Calibri" w:cs="Arial"/>
          <w:lang w:val="en-US" w:eastAsia="zh-CN"/>
        </w:rPr>
        <w:t xml:space="preserve">provide our analysis on whether or not </w:t>
      </w:r>
      <w:proofErr w:type="gramStart"/>
      <w:r w:rsidR="003E4CA4" w:rsidRPr="003E4CA4">
        <w:rPr>
          <w:rFonts w:ascii="Calibri" w:eastAsiaTheme="minorEastAsia" w:hAnsi="Calibri" w:cs="Arial"/>
          <w:lang w:val="en-US" w:eastAsia="zh-CN"/>
        </w:rPr>
        <w:t>additional NB-</w:t>
      </w:r>
      <w:proofErr w:type="spellStart"/>
      <w:r w:rsidR="003E4CA4" w:rsidRPr="003E4CA4">
        <w:rPr>
          <w:rFonts w:ascii="Calibri" w:eastAsiaTheme="minorEastAsia" w:hAnsi="Calibri" w:cs="Arial"/>
          <w:lang w:val="en-US" w:eastAsia="zh-CN"/>
        </w:rPr>
        <w:t>IoT</w:t>
      </w:r>
      <w:proofErr w:type="spellEnd"/>
      <w:r w:rsidR="003E4CA4" w:rsidRPr="003E4CA4">
        <w:rPr>
          <w:rFonts w:ascii="Calibri" w:eastAsiaTheme="minorEastAsia" w:hAnsi="Calibri" w:cs="Arial"/>
          <w:lang w:val="en-US" w:eastAsia="zh-CN"/>
        </w:rPr>
        <w:t xml:space="preserve"> RF requirements is</w:t>
      </w:r>
      <w:proofErr w:type="gramEnd"/>
      <w:r w:rsidR="003E4CA4" w:rsidRPr="003E4CA4">
        <w:rPr>
          <w:rFonts w:ascii="Calibri" w:eastAsiaTheme="minorEastAsia" w:hAnsi="Calibri" w:cs="Arial"/>
          <w:lang w:val="en-US" w:eastAsia="zh-CN"/>
        </w:rPr>
        <w:t xml:space="preserve"> needed to ensure NB-</w:t>
      </w:r>
      <w:proofErr w:type="spellStart"/>
      <w:r w:rsidR="003E4CA4" w:rsidRPr="003E4CA4">
        <w:rPr>
          <w:rFonts w:ascii="Calibri" w:eastAsiaTheme="minorEastAsia" w:hAnsi="Calibri" w:cs="Arial"/>
          <w:lang w:val="en-US" w:eastAsia="zh-CN"/>
        </w:rPr>
        <w:t>IoT</w:t>
      </w:r>
      <w:proofErr w:type="spellEnd"/>
      <w:r w:rsidR="003E4CA4" w:rsidRPr="003E4CA4">
        <w:rPr>
          <w:rFonts w:ascii="Calibri" w:eastAsiaTheme="minorEastAsia" w:hAnsi="Calibri" w:cs="Arial"/>
          <w:lang w:val="en-US" w:eastAsia="zh-CN"/>
        </w:rPr>
        <w:t xml:space="preserve"> for co-existence with CDMA</w:t>
      </w:r>
      <w:r w:rsidRPr="00B5599F">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3E4CA4">
        <w:rPr>
          <w:rFonts w:ascii="Calibri" w:eastAsia="宋体" w:hAnsi="Calibri" w:cs="Arial" w:hint="eastAsia"/>
          <w:lang w:val="en-US" w:eastAsia="zh-CN"/>
        </w:rPr>
        <w:t>Based on our</w:t>
      </w:r>
      <w:r w:rsidR="000C3B9E">
        <w:rPr>
          <w:rFonts w:ascii="Calibri" w:eastAsia="宋体" w:hAnsi="Calibri" w:cs="Arial" w:hint="eastAsia"/>
          <w:lang w:val="en-US" w:eastAsia="zh-CN"/>
        </w:rPr>
        <w:t xml:space="preserve"> simulation results</w:t>
      </w:r>
      <w:r w:rsidR="003E4CA4">
        <w:rPr>
          <w:rFonts w:ascii="Calibri" w:eastAsia="宋体" w:hAnsi="Calibri" w:cs="Arial" w:hint="eastAsia"/>
          <w:lang w:val="en-US" w:eastAsia="zh-CN"/>
        </w:rPr>
        <w:t xml:space="preserve"> provided in accompanying papers</w:t>
      </w:r>
      <w:r w:rsidRPr="006F3244">
        <w:rPr>
          <w:rFonts w:ascii="Calibri" w:eastAsia="宋体" w:hAnsi="Calibri" w:cs="Arial"/>
          <w:lang w:val="en-US" w:eastAsia="zh-CN"/>
        </w:rPr>
        <w:t xml:space="preserve">, the following </w:t>
      </w:r>
      <w:r w:rsidR="000C3B9E">
        <w:rPr>
          <w:rFonts w:ascii="Calibri" w:eastAsia="宋体" w:hAnsi="Calibri" w:cs="Arial" w:hint="eastAsia"/>
          <w:lang w:val="en-US" w:eastAsia="zh-CN"/>
        </w:rPr>
        <w:t>observations</w:t>
      </w:r>
      <w:r w:rsidRPr="006F3244">
        <w:rPr>
          <w:rFonts w:ascii="Calibri" w:eastAsia="宋体" w:hAnsi="Calibri" w:cs="Arial"/>
          <w:lang w:val="en-US" w:eastAsia="zh-CN"/>
        </w:rPr>
        <w:t xml:space="preserve"> are </w:t>
      </w:r>
      <w:r>
        <w:rPr>
          <w:rFonts w:ascii="Calibri" w:eastAsia="宋体" w:hAnsi="Calibri" w:cs="Arial" w:hint="eastAsia"/>
          <w:lang w:val="en-US" w:eastAsia="zh-CN"/>
        </w:rPr>
        <w:t>given</w:t>
      </w:r>
      <w:r w:rsidRPr="006F3244">
        <w:rPr>
          <w:rFonts w:ascii="Calibri" w:eastAsia="宋体" w:hAnsi="Calibri" w:cs="Arial"/>
          <w:lang w:val="en-US" w:eastAsia="zh-CN"/>
        </w:rPr>
        <w:t>:</w:t>
      </w:r>
    </w:p>
    <w:p w:rsidR="003E4CA4" w:rsidRPr="00652796" w:rsidRDefault="003E4CA4" w:rsidP="003E4CA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Rel-13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BS ACLR</w:t>
      </w:r>
      <w:r w:rsidRPr="00795BD2">
        <w:rPr>
          <w:rFonts w:ascii="Calibri" w:eastAsiaTheme="minorEastAsia" w:hAnsi="Calibri" w:cs="Arial"/>
          <w:b/>
          <w:i/>
          <w:u w:val="single"/>
          <w:lang w:val="en-US" w:eastAsia="zh-CN"/>
        </w:rPr>
        <w:t xml:space="preserve"> requirement is stringent enough to guarantee</w:t>
      </w:r>
      <w:r>
        <w:rPr>
          <w:rFonts w:ascii="Calibri" w:eastAsiaTheme="minorEastAsia" w:hAnsi="Calibri" w:cs="Arial" w:hint="eastAsia"/>
          <w:b/>
          <w:i/>
          <w:u w:val="single"/>
          <w:lang w:val="en-US" w:eastAsia="zh-CN"/>
        </w:rPr>
        <w:t xml:space="preserve"> the</w:t>
      </w:r>
      <w:r w:rsidRPr="00795BD2">
        <w:rPr>
          <w:rFonts w:ascii="Calibri" w:eastAsiaTheme="minorEastAsia" w:hAnsi="Calibri" w:cs="Arial"/>
          <w:b/>
          <w:i/>
          <w:u w:val="single"/>
          <w:lang w:val="en-US" w:eastAsia="zh-CN"/>
        </w:rPr>
        <w:t xml:space="preserve"> protection for CDMA system</w:t>
      </w:r>
      <w:r>
        <w:rPr>
          <w:rFonts w:ascii="Calibri" w:eastAsiaTheme="minorEastAsia" w:hAnsi="Calibri" w:cs="Arial" w:hint="eastAsia"/>
          <w:b/>
          <w:i/>
          <w:u w:val="single"/>
          <w:lang w:val="en-US" w:eastAsia="zh-CN"/>
        </w:rPr>
        <w:t>, and no additional requirement is required.</w:t>
      </w:r>
    </w:p>
    <w:p w:rsidR="003E4CA4" w:rsidRPr="00652796" w:rsidRDefault="003E4CA4" w:rsidP="003E4CA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Rel-13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UE ACS</w:t>
      </w:r>
      <w:r w:rsidRPr="00795BD2">
        <w:rPr>
          <w:rFonts w:ascii="Calibri" w:eastAsiaTheme="minorEastAsia" w:hAnsi="Calibri" w:cs="Arial"/>
          <w:b/>
          <w:i/>
          <w:u w:val="single"/>
          <w:lang w:val="en-US" w:eastAsia="zh-CN"/>
        </w:rPr>
        <w:t xml:space="preserve"> requirement is stringent enough to guarantee</w:t>
      </w:r>
      <w:r>
        <w:rPr>
          <w:rFonts w:ascii="Calibri" w:eastAsiaTheme="minorEastAsia" w:hAnsi="Calibri" w:cs="Arial" w:hint="eastAsia"/>
          <w:b/>
          <w:i/>
          <w:u w:val="single"/>
          <w:lang w:val="en-US" w:eastAsia="zh-CN"/>
        </w:rPr>
        <w:t xml:space="preserve"> the</w:t>
      </w:r>
      <w:r w:rsidRPr="00795BD2">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coexistence with neighboring</w:t>
      </w:r>
      <w:r w:rsidRPr="00795BD2">
        <w:rPr>
          <w:rFonts w:ascii="Calibri" w:eastAsiaTheme="minorEastAsia" w:hAnsi="Calibri" w:cs="Arial"/>
          <w:b/>
          <w:i/>
          <w:u w:val="single"/>
          <w:lang w:val="en-US" w:eastAsia="zh-CN"/>
        </w:rPr>
        <w:t xml:space="preserve"> CDMA system</w:t>
      </w:r>
      <w:r>
        <w:rPr>
          <w:rFonts w:ascii="Calibri" w:eastAsiaTheme="minorEastAsia" w:hAnsi="Calibri" w:cs="Arial" w:hint="eastAsia"/>
          <w:b/>
          <w:i/>
          <w:u w:val="single"/>
          <w:lang w:val="en-US" w:eastAsia="zh-CN"/>
        </w:rPr>
        <w:t>, and no additional requirement is required.</w:t>
      </w:r>
    </w:p>
    <w:p w:rsidR="00EB6A0B" w:rsidRPr="00652796" w:rsidRDefault="00EB6A0B" w:rsidP="00EB6A0B">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3</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sidRPr="001D18CD">
        <w:rPr>
          <w:rFonts w:ascii="Calibri" w:eastAsiaTheme="minorEastAsia" w:hAnsi="Calibri" w:cs="Arial"/>
          <w:b/>
          <w:i/>
          <w:u w:val="single"/>
          <w:lang w:val="en-US" w:eastAsia="zh-CN"/>
        </w:rPr>
        <w:t>Based on simulation results, Rel-13 NB-</w:t>
      </w:r>
      <w:proofErr w:type="spellStart"/>
      <w:r w:rsidRPr="001D18CD">
        <w:rPr>
          <w:rFonts w:ascii="Calibri" w:eastAsiaTheme="minorEastAsia" w:hAnsi="Calibri" w:cs="Arial"/>
          <w:b/>
          <w:i/>
          <w:u w:val="single"/>
          <w:lang w:val="en-US" w:eastAsia="zh-CN"/>
        </w:rPr>
        <w:t>IoT</w:t>
      </w:r>
      <w:proofErr w:type="spellEnd"/>
      <w:r w:rsidRPr="001D18CD">
        <w:rPr>
          <w:rFonts w:ascii="Calibri" w:eastAsiaTheme="minorEastAsia" w:hAnsi="Calibri" w:cs="Arial"/>
          <w:b/>
          <w:i/>
          <w:u w:val="single"/>
          <w:lang w:val="en-US" w:eastAsia="zh-CN"/>
        </w:rPr>
        <w:t xml:space="preserve"> UE ACLR requirement can guarantee certain protection for CDMA system. Whether or not additional requirement </w:t>
      </w:r>
      <w:r>
        <w:rPr>
          <w:rFonts w:ascii="Calibri" w:eastAsiaTheme="minorEastAsia" w:hAnsi="Calibri" w:cs="Arial" w:hint="eastAsia"/>
          <w:b/>
          <w:i/>
          <w:u w:val="single"/>
          <w:lang w:val="en-US" w:eastAsia="zh-CN"/>
        </w:rPr>
        <w:t xml:space="preserve">is needed </w:t>
      </w:r>
      <w:r w:rsidRPr="001D18CD">
        <w:rPr>
          <w:rFonts w:ascii="Calibri" w:eastAsiaTheme="minorEastAsia" w:hAnsi="Calibri" w:cs="Arial"/>
          <w:b/>
          <w:i/>
          <w:u w:val="single"/>
          <w:lang w:val="en-US" w:eastAsia="zh-CN"/>
        </w:rPr>
        <w:t>could be further analyzed and discussed.</w:t>
      </w:r>
    </w:p>
    <w:p w:rsidR="003E4CA4" w:rsidRPr="00652796" w:rsidRDefault="003E4CA4" w:rsidP="003E4CA4">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4</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Rel-13 NB-</w:t>
      </w:r>
      <w:proofErr w:type="spellStart"/>
      <w:r>
        <w:rPr>
          <w:rFonts w:ascii="Calibri" w:eastAsiaTheme="minorEastAsia" w:hAnsi="Calibri" w:cs="Arial" w:hint="eastAsia"/>
          <w:b/>
          <w:i/>
          <w:u w:val="single"/>
          <w:lang w:val="en-US" w:eastAsia="zh-CN"/>
        </w:rPr>
        <w:t>IoT</w:t>
      </w:r>
      <w:proofErr w:type="spellEnd"/>
      <w:r>
        <w:rPr>
          <w:rFonts w:ascii="Calibri" w:eastAsiaTheme="minorEastAsia" w:hAnsi="Calibri" w:cs="Arial" w:hint="eastAsia"/>
          <w:b/>
          <w:i/>
          <w:u w:val="single"/>
          <w:lang w:val="en-US" w:eastAsia="zh-CN"/>
        </w:rPr>
        <w:t xml:space="preserve"> BS ACS</w:t>
      </w:r>
      <w:r w:rsidRPr="00795BD2">
        <w:rPr>
          <w:rFonts w:ascii="Calibri" w:eastAsiaTheme="minorEastAsia" w:hAnsi="Calibri" w:cs="Arial"/>
          <w:b/>
          <w:i/>
          <w:u w:val="single"/>
          <w:lang w:val="en-US" w:eastAsia="zh-CN"/>
        </w:rPr>
        <w:t xml:space="preserve"> requirement is stringent enough to guarantee</w:t>
      </w:r>
      <w:r>
        <w:rPr>
          <w:rFonts w:ascii="Calibri" w:eastAsiaTheme="minorEastAsia" w:hAnsi="Calibri" w:cs="Arial" w:hint="eastAsia"/>
          <w:b/>
          <w:i/>
          <w:u w:val="single"/>
          <w:lang w:val="en-US" w:eastAsia="zh-CN"/>
        </w:rPr>
        <w:t xml:space="preserve"> the</w:t>
      </w:r>
      <w:r w:rsidRPr="00795BD2">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coexistence with neighboring</w:t>
      </w:r>
      <w:r w:rsidRPr="00795BD2">
        <w:rPr>
          <w:rFonts w:ascii="Calibri" w:eastAsiaTheme="minorEastAsia" w:hAnsi="Calibri" w:cs="Arial"/>
          <w:b/>
          <w:i/>
          <w:u w:val="single"/>
          <w:lang w:val="en-US" w:eastAsia="zh-CN"/>
        </w:rPr>
        <w:t xml:space="preserve"> CDMA system</w:t>
      </w:r>
      <w:r>
        <w:rPr>
          <w:rFonts w:ascii="Calibri" w:eastAsiaTheme="minorEastAsia" w:hAnsi="Calibri" w:cs="Arial" w:hint="eastAsia"/>
          <w:b/>
          <w:i/>
          <w:u w:val="single"/>
          <w:lang w:val="en-US" w:eastAsia="zh-CN"/>
        </w:rPr>
        <w:t>, and no additional requirement is required.</w:t>
      </w:r>
    </w:p>
    <w:p w:rsidR="000C3B9E" w:rsidRPr="003E4CA4" w:rsidRDefault="000C3B9E" w:rsidP="002102A9">
      <w:pPr>
        <w:spacing w:afterLines="50" w:after="120"/>
        <w:rPr>
          <w:rFonts w:ascii="Calibri" w:eastAsiaTheme="minorEastAsia" w:hAnsi="Calibri" w:cs="Arial"/>
          <w:b/>
          <w:i/>
          <w:u w:val="single"/>
          <w:lang w:val="en-US" w:eastAsia="zh-CN"/>
        </w:rPr>
      </w:pPr>
    </w:p>
    <w:p w:rsidR="00800318" w:rsidRPr="00800318" w:rsidRDefault="006A2AD9" w:rsidP="00E26F5B">
      <w:pPr>
        <w:pStyle w:val="Heading1"/>
        <w:numPr>
          <w:ilvl w:val="0"/>
          <w:numId w:val="3"/>
        </w:numPr>
        <w:rPr>
          <w:rFonts w:ascii="Cambria" w:eastAsia="宋体" w:hAnsi="Cambria" w:cs="Arial"/>
          <w:b/>
          <w:lang w:val="en-US" w:eastAsia="zh-CN"/>
        </w:rPr>
      </w:pPr>
      <w:bookmarkStart w:id="11" w:name="OLE_LINK63"/>
      <w:bookmarkStart w:id="12" w:name="OLE_LINK64"/>
      <w:r w:rsidRPr="007E0601">
        <w:rPr>
          <w:rFonts w:ascii="Cambria" w:eastAsia="宋体" w:hAnsi="Cambria" w:cs="Arial"/>
          <w:b/>
          <w:lang w:val="en-US" w:eastAsia="zh-CN"/>
        </w:rPr>
        <w:lastRenderedPageBreak/>
        <w:t>Reference</w:t>
      </w:r>
    </w:p>
    <w:bookmarkEnd w:id="11"/>
    <w:bookmarkEnd w:id="12"/>
    <w:p w:rsidR="00846FD9" w:rsidRDefault="00846FD9" w:rsidP="002102A9">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001F62FD">
        <w:rPr>
          <w:rFonts w:ascii="Calibri" w:eastAsiaTheme="minorEastAsia" w:hAnsi="Calibri" w:cs="Arial" w:hint="eastAsia"/>
          <w:lang w:val="en-US" w:eastAsia="zh-CN"/>
        </w:rPr>
        <w:t xml:space="preserve">3GPP </w:t>
      </w:r>
      <w:r w:rsidRPr="00846FD9">
        <w:rPr>
          <w:rFonts w:ascii="Calibri" w:eastAsiaTheme="minorEastAsia" w:hAnsi="Calibri" w:cs="Arial"/>
          <w:lang w:val="en-US" w:eastAsia="zh-CN"/>
        </w:rPr>
        <w:t>R</w:t>
      </w:r>
      <w:r w:rsidR="007C3208">
        <w:rPr>
          <w:rFonts w:ascii="Calibri" w:eastAsiaTheme="minorEastAsia" w:hAnsi="Calibri" w:cs="Arial" w:hint="eastAsia"/>
          <w:lang w:val="en-US" w:eastAsia="zh-CN"/>
        </w:rPr>
        <w:t>P</w:t>
      </w:r>
      <w:r w:rsidRPr="00846FD9">
        <w:rPr>
          <w:rFonts w:ascii="Calibri" w:eastAsiaTheme="minorEastAsia" w:hAnsi="Calibri" w:cs="Arial"/>
          <w:lang w:val="en-US" w:eastAsia="zh-CN"/>
        </w:rPr>
        <w:t>-1</w:t>
      </w:r>
      <w:r w:rsidR="007C3208">
        <w:rPr>
          <w:rFonts w:ascii="Calibri" w:eastAsiaTheme="minorEastAsia" w:hAnsi="Calibri" w:cs="Arial" w:hint="eastAsia"/>
          <w:lang w:val="en-US" w:eastAsia="zh-CN"/>
        </w:rPr>
        <w:t>61187</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007C3208">
        <w:rPr>
          <w:rFonts w:ascii="Calibri" w:eastAsiaTheme="minorEastAsia" w:hAnsi="Calibri" w:cs="Arial" w:hint="eastAsia"/>
          <w:lang w:val="en-US" w:eastAsia="zh-CN"/>
        </w:rPr>
        <w:t xml:space="preserve">WID: </w:t>
      </w:r>
      <w:r w:rsidR="007C3208" w:rsidRPr="007C3208">
        <w:rPr>
          <w:rFonts w:ascii="Calibri" w:eastAsiaTheme="minorEastAsia" w:hAnsi="Calibri" w:cs="Arial"/>
          <w:lang w:val="en-US" w:eastAsia="zh-CN"/>
        </w:rPr>
        <w:t>Study on NB-</w:t>
      </w:r>
      <w:proofErr w:type="spellStart"/>
      <w:r w:rsidR="007C3208" w:rsidRPr="007C3208">
        <w:rPr>
          <w:rFonts w:ascii="Calibri" w:eastAsiaTheme="minorEastAsia" w:hAnsi="Calibri" w:cs="Arial"/>
          <w:lang w:val="en-US" w:eastAsia="zh-CN"/>
        </w:rPr>
        <w:t>IoT</w:t>
      </w:r>
      <w:proofErr w:type="spellEnd"/>
      <w:r w:rsidR="007C3208" w:rsidRPr="007C3208">
        <w:rPr>
          <w:rFonts w:ascii="Calibri" w:eastAsiaTheme="minorEastAsia" w:hAnsi="Calibri" w:cs="Arial"/>
          <w:lang w:val="en-US" w:eastAsia="zh-CN"/>
        </w:rPr>
        <w:t xml:space="preserve"> RF requirement for coexistence with CDMA</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xml:space="preserve">, </w:t>
      </w:r>
      <w:r w:rsidR="007C3208">
        <w:rPr>
          <w:rFonts w:ascii="Calibri" w:eastAsiaTheme="minorEastAsia" w:hAnsi="Calibri" w:cs="Arial" w:hint="eastAsia"/>
          <w:lang w:val="en-US" w:eastAsia="zh-CN"/>
        </w:rPr>
        <w:t>China Telecom</w:t>
      </w:r>
      <w:r w:rsidRPr="00846FD9">
        <w:rPr>
          <w:rFonts w:ascii="Calibri" w:eastAsiaTheme="minorEastAsia" w:hAnsi="Calibri" w:cs="Arial" w:hint="eastAsia"/>
          <w:lang w:val="en-US" w:eastAsia="zh-CN"/>
        </w:rPr>
        <w:t>.</w:t>
      </w:r>
    </w:p>
    <w:p w:rsidR="00187130" w:rsidRDefault="00187130" w:rsidP="002102A9">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[2] 3GPP R4-16</w:t>
      </w:r>
      <w:r w:rsidR="00E776B3">
        <w:rPr>
          <w:rFonts w:ascii="Calibri" w:eastAsiaTheme="minorEastAsia" w:hAnsi="Calibri" w:cs="Arial" w:hint="eastAsia"/>
          <w:lang w:val="en-US" w:eastAsia="zh-CN"/>
        </w:rPr>
        <w:t>6994</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E776B3" w:rsidRPr="00E776B3">
        <w:rPr>
          <w:rFonts w:ascii="Calibri" w:eastAsiaTheme="minorEastAsia" w:hAnsi="Calibri" w:cs="Arial"/>
          <w:lang w:eastAsia="zh-CN"/>
        </w:rPr>
        <w:t>Way Forward on Simulation Assumption and Methodology for the coexistence study between CDMA and NB-</w:t>
      </w:r>
      <w:proofErr w:type="spellStart"/>
      <w:r w:rsidR="00E776B3" w:rsidRPr="00E776B3">
        <w:rPr>
          <w:rFonts w:ascii="Calibri" w:eastAsiaTheme="minorEastAsia" w:hAnsi="Calibri" w:cs="Arial"/>
          <w:lang w:eastAsia="zh-CN"/>
        </w:rPr>
        <w:t>IoT</w:t>
      </w:r>
      <w:proofErr w:type="spellEnd"/>
      <w:r w:rsidRPr="007E2A53">
        <w:rPr>
          <w:rFonts w:ascii="Calibri" w:eastAsiaTheme="minorEastAsia" w:hAnsi="Calibri" w:cs="Arial"/>
          <w:lang w:val="en-US" w:eastAsia="zh-CN"/>
        </w:rPr>
        <w:t>”</w:t>
      </w:r>
      <w:r w:rsidR="00E776B3">
        <w:rPr>
          <w:rFonts w:ascii="Calibri" w:eastAsiaTheme="minorEastAsia" w:hAnsi="Calibri" w:cs="Arial" w:hint="eastAsia"/>
          <w:lang w:val="en-US" w:eastAsia="zh-CN"/>
        </w:rPr>
        <w:t xml:space="preserve">, </w:t>
      </w:r>
      <w:r w:rsidR="00E776B3" w:rsidRPr="00E776B3">
        <w:rPr>
          <w:rFonts w:ascii="Calibri" w:eastAsiaTheme="minorEastAsia" w:hAnsi="Calibri" w:cs="Arial"/>
          <w:lang w:val="en-US" w:eastAsia="zh-CN"/>
        </w:rPr>
        <w:t>China Telecom, Samsung, Huawei, Qualcomm, Ericsson</w:t>
      </w:r>
      <w:r w:rsidR="00E776B3">
        <w:rPr>
          <w:rFonts w:ascii="Calibri" w:eastAsiaTheme="minorEastAsia" w:hAnsi="Calibri" w:cs="Arial" w:hint="eastAsia"/>
          <w:lang w:val="en-US" w:eastAsia="zh-CN"/>
        </w:rPr>
        <w:t>.</w:t>
      </w:r>
    </w:p>
    <w:p w:rsidR="00E776B3" w:rsidRDefault="00C34185" w:rsidP="002102A9">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[3</w:t>
      </w:r>
      <w:r w:rsidR="00E776B3">
        <w:rPr>
          <w:rFonts w:ascii="Calibri" w:eastAsiaTheme="minorEastAsia" w:hAnsi="Calibri" w:cs="Arial" w:hint="eastAsia"/>
          <w:lang w:val="en-US" w:eastAsia="zh-CN"/>
        </w:rPr>
        <w:t>] 3GPP R4-16</w:t>
      </w:r>
      <w:r w:rsidR="00EB6A0B">
        <w:rPr>
          <w:rFonts w:ascii="Calibri" w:eastAsiaTheme="minorEastAsia" w:hAnsi="Calibri" w:cs="Arial" w:hint="eastAsia"/>
          <w:lang w:val="en-US" w:eastAsia="zh-CN"/>
        </w:rPr>
        <w:t>7363</w:t>
      </w:r>
      <w:r w:rsidR="00E776B3">
        <w:rPr>
          <w:rFonts w:ascii="Calibri" w:eastAsiaTheme="minorEastAsia" w:hAnsi="Calibri" w:cs="Arial" w:hint="eastAsia"/>
          <w:lang w:val="en-US" w:eastAsia="zh-CN"/>
        </w:rPr>
        <w:t xml:space="preserve">, </w:t>
      </w:r>
      <w:r w:rsidR="00E776B3">
        <w:rPr>
          <w:rFonts w:ascii="Calibri" w:eastAsiaTheme="minorEastAsia" w:hAnsi="Calibri" w:cs="Arial"/>
          <w:lang w:val="en-US" w:eastAsia="zh-CN"/>
        </w:rPr>
        <w:t>“</w:t>
      </w:r>
      <w:r w:rsidR="006A200C" w:rsidRPr="006A200C">
        <w:rPr>
          <w:rFonts w:ascii="Calibri" w:eastAsiaTheme="minorEastAsia" w:hAnsi="Calibri" w:cs="Arial"/>
          <w:lang w:val="en-US" w:eastAsia="zh-CN"/>
        </w:rPr>
        <w:t>Simulation Results on NB-</w:t>
      </w:r>
      <w:proofErr w:type="spellStart"/>
      <w:r w:rsidR="006A200C" w:rsidRPr="006A200C">
        <w:rPr>
          <w:rFonts w:ascii="Calibri" w:eastAsiaTheme="minorEastAsia" w:hAnsi="Calibri" w:cs="Arial"/>
          <w:lang w:val="en-US" w:eastAsia="zh-CN"/>
        </w:rPr>
        <w:t>IoT</w:t>
      </w:r>
      <w:proofErr w:type="spellEnd"/>
      <w:r w:rsidR="006A200C" w:rsidRPr="006A200C">
        <w:rPr>
          <w:rFonts w:ascii="Calibri" w:eastAsiaTheme="minorEastAsia" w:hAnsi="Calibri" w:cs="Arial"/>
          <w:lang w:val="en-US" w:eastAsia="zh-CN"/>
        </w:rPr>
        <w:t xml:space="preserve"> Coexistence Study with CDMA system for Downlink Scenarios</w:t>
      </w:r>
      <w:r w:rsidR="00E776B3" w:rsidRPr="007E2A53">
        <w:rPr>
          <w:rFonts w:ascii="Calibri" w:eastAsiaTheme="minorEastAsia" w:hAnsi="Calibri" w:cs="Arial"/>
          <w:lang w:val="en-US" w:eastAsia="zh-CN"/>
        </w:rPr>
        <w:t>”</w:t>
      </w:r>
      <w:r w:rsidR="00E776B3">
        <w:rPr>
          <w:rFonts w:ascii="Calibri" w:eastAsiaTheme="minorEastAsia" w:hAnsi="Calibri" w:cs="Arial" w:hint="eastAsia"/>
          <w:lang w:val="en-US" w:eastAsia="zh-CN"/>
        </w:rPr>
        <w:t>, Samsung.</w:t>
      </w:r>
    </w:p>
    <w:p w:rsidR="0085662E" w:rsidRDefault="0085662E" w:rsidP="0085662E">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[3] 3GPP R4-</w:t>
      </w:r>
      <w:r w:rsidR="00EB6A0B">
        <w:rPr>
          <w:rFonts w:ascii="Calibri" w:eastAsiaTheme="minorEastAsia" w:hAnsi="Calibri" w:cs="Arial" w:hint="eastAsia"/>
          <w:lang w:val="en-US" w:eastAsia="zh-CN"/>
        </w:rPr>
        <w:t>167364</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6A200C" w:rsidRPr="006A200C">
        <w:rPr>
          <w:rFonts w:ascii="Calibri" w:eastAsiaTheme="minorEastAsia" w:hAnsi="Calibri" w:cs="Arial"/>
          <w:lang w:val="en-US" w:eastAsia="zh-CN"/>
        </w:rPr>
        <w:t>Updated Simulation Results on NB-</w:t>
      </w:r>
      <w:proofErr w:type="spellStart"/>
      <w:r w:rsidR="006A200C" w:rsidRPr="006A200C">
        <w:rPr>
          <w:rFonts w:ascii="Calibri" w:eastAsiaTheme="minorEastAsia" w:hAnsi="Calibri" w:cs="Arial"/>
          <w:lang w:val="en-US" w:eastAsia="zh-CN"/>
        </w:rPr>
        <w:t>IoT</w:t>
      </w:r>
      <w:proofErr w:type="spellEnd"/>
      <w:r w:rsidR="006A200C" w:rsidRPr="006A200C">
        <w:rPr>
          <w:rFonts w:ascii="Calibri" w:eastAsiaTheme="minorEastAsia" w:hAnsi="Calibri" w:cs="Arial"/>
          <w:lang w:val="en-US" w:eastAsia="zh-CN"/>
        </w:rPr>
        <w:t xml:space="preserve"> Coexistence Study with CDMA system for Uplink Scenarios</w:t>
      </w:r>
      <w:r w:rsidRPr="007E2A53">
        <w:rPr>
          <w:rFonts w:ascii="Calibri" w:eastAsiaTheme="minorEastAsia" w:hAnsi="Calibri" w:cs="Arial"/>
          <w:lang w:val="en-US" w:eastAsia="zh-CN"/>
        </w:rPr>
        <w:t>”</w:t>
      </w:r>
      <w:r>
        <w:rPr>
          <w:rFonts w:ascii="Calibri" w:eastAsiaTheme="minorEastAsia" w:hAnsi="Calibri" w:cs="Arial" w:hint="eastAsia"/>
          <w:lang w:val="en-US" w:eastAsia="zh-CN"/>
        </w:rPr>
        <w:t>, Samsung.</w:t>
      </w:r>
    </w:p>
    <w:p w:rsidR="00E776B3" w:rsidRPr="0085662E" w:rsidRDefault="00E776B3" w:rsidP="002102A9">
      <w:pPr>
        <w:spacing w:afterLines="50" w:after="120"/>
        <w:rPr>
          <w:rFonts w:ascii="Calibri" w:eastAsiaTheme="minorEastAsia" w:hAnsi="Calibri" w:cs="Arial"/>
          <w:lang w:val="en-US" w:eastAsia="zh-CN"/>
        </w:rPr>
      </w:pPr>
    </w:p>
    <w:p w:rsidR="00E776B3" w:rsidRDefault="00E776B3">
      <w:pPr>
        <w:spacing w:after="0"/>
        <w:rPr>
          <w:rFonts w:ascii="Calibri" w:eastAsiaTheme="minorEastAsia" w:hAnsi="Calibri" w:cs="Arial"/>
          <w:lang w:val="en-US" w:eastAsia="zh-CN"/>
        </w:rPr>
      </w:pPr>
    </w:p>
    <w:sectPr w:rsidR="00E776B3"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EC3" w:rsidRDefault="00C14EC3">
      <w:r>
        <w:separator/>
      </w:r>
    </w:p>
  </w:endnote>
  <w:endnote w:type="continuationSeparator" w:id="0">
    <w:p w:rsidR="00C14EC3" w:rsidRDefault="00C1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5E1" w:rsidRPr="001F38DC" w:rsidRDefault="0095340C">
    <w:pPr>
      <w:pStyle w:val="Footer"/>
      <w:rPr>
        <w:b w:val="0"/>
        <w:bCs/>
        <w:i w:val="0"/>
        <w:iCs/>
      </w:rPr>
    </w:pPr>
    <w:r w:rsidRPr="001F38DC">
      <w:rPr>
        <w:rStyle w:val="PageNumber"/>
        <w:b w:val="0"/>
        <w:bCs/>
        <w:i w:val="0"/>
        <w:iCs/>
        <w:color w:val="auto"/>
      </w:rPr>
      <w:fldChar w:fldCharType="begin"/>
    </w:r>
    <w:r w:rsidR="004815E1"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4E3DE9">
      <w:rPr>
        <w:rStyle w:val="PageNumber"/>
        <w:b w:val="0"/>
        <w:bCs/>
        <w:i w:val="0"/>
        <w:iCs/>
        <w:color w:val="auto"/>
      </w:rPr>
      <w:t>3</w:t>
    </w:r>
    <w:r w:rsidRPr="001F38DC">
      <w:rPr>
        <w:rStyle w:val="PageNumber"/>
        <w:b w:val="0"/>
        <w:bCs/>
        <w:i w:val="0"/>
        <w:iCs/>
        <w:color w:val="auto"/>
      </w:rPr>
      <w:fldChar w:fldCharType="end"/>
    </w:r>
    <w:r w:rsidR="004815E1" w:rsidRPr="001F38DC">
      <w:rPr>
        <w:rStyle w:val="PageNumber"/>
        <w:b w:val="0"/>
        <w:bCs/>
        <w:i w:val="0"/>
        <w:iCs/>
        <w:color w:val="auto"/>
      </w:rPr>
      <w:t>/</w:t>
    </w:r>
    <w:r w:rsidRPr="001F38DC">
      <w:rPr>
        <w:rStyle w:val="PageNumber"/>
        <w:b w:val="0"/>
        <w:bCs/>
        <w:i w:val="0"/>
        <w:iCs/>
        <w:color w:val="auto"/>
      </w:rPr>
      <w:fldChar w:fldCharType="begin"/>
    </w:r>
    <w:r w:rsidR="004815E1"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4E3DE9">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EC3" w:rsidRDefault="00C14EC3">
      <w:r>
        <w:separator/>
      </w:r>
    </w:p>
  </w:footnote>
  <w:footnote w:type="continuationSeparator" w:id="0">
    <w:p w:rsidR="00C14EC3" w:rsidRDefault="00C14E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tentative="1">
      <w:start w:val="1"/>
      <w:numFmt w:val="bullet"/>
      <w:lvlText w:val=""/>
      <w:lvlJc w:val="left"/>
      <w:pPr>
        <w:ind w:left="-660" w:hanging="420"/>
      </w:pPr>
      <w:rPr>
        <w:rFonts w:ascii="Wingdings" w:hAnsi="Wingdings" w:hint="default"/>
      </w:rPr>
    </w:lvl>
    <w:lvl w:ilvl="2" w:tplc="04090005" w:tentative="1">
      <w:start w:val="1"/>
      <w:numFmt w:val="bullet"/>
      <w:lvlText w:val=""/>
      <w:lvlJc w:val="left"/>
      <w:pPr>
        <w:ind w:left="-240" w:hanging="420"/>
      </w:pPr>
      <w:rPr>
        <w:rFonts w:ascii="Wingdings" w:hAnsi="Wingdings" w:hint="default"/>
      </w:rPr>
    </w:lvl>
    <w:lvl w:ilvl="3" w:tplc="04090001" w:tentative="1">
      <w:start w:val="1"/>
      <w:numFmt w:val="bullet"/>
      <w:lvlText w:val=""/>
      <w:lvlJc w:val="left"/>
      <w:pPr>
        <w:ind w:left="180" w:hanging="420"/>
      </w:pPr>
      <w:rPr>
        <w:rFonts w:ascii="Wingdings" w:hAnsi="Wingdings" w:hint="default"/>
      </w:rPr>
    </w:lvl>
    <w:lvl w:ilvl="4" w:tplc="04090003" w:tentative="1">
      <w:start w:val="1"/>
      <w:numFmt w:val="bullet"/>
      <w:lvlText w:val=""/>
      <w:lvlJc w:val="left"/>
      <w:pPr>
        <w:ind w:left="600" w:hanging="420"/>
      </w:pPr>
      <w:rPr>
        <w:rFonts w:ascii="Wingdings" w:hAnsi="Wingdings" w:hint="default"/>
      </w:rPr>
    </w:lvl>
    <w:lvl w:ilvl="5" w:tplc="04090005" w:tentative="1">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1">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2">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8">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0">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6"/>
  </w:num>
  <w:num w:numId="4">
    <w:abstractNumId w:val="9"/>
  </w:num>
  <w:num w:numId="5">
    <w:abstractNumId w:val="0"/>
  </w:num>
  <w:num w:numId="6">
    <w:abstractNumId w:val="2"/>
  </w:num>
  <w:num w:numId="7">
    <w:abstractNumId w:val="10"/>
  </w:num>
  <w:num w:numId="8">
    <w:abstractNumId w:val="4"/>
  </w:num>
  <w:num w:numId="9">
    <w:abstractNumId w:val="1"/>
  </w:num>
  <w:num w:numId="10">
    <w:abstractNumId w:val="5"/>
  </w:num>
  <w:num w:numId="11">
    <w:abstractNumId w:val="8"/>
  </w:num>
  <w:num w:numId="12">
    <w:abstractNumId w:val="3"/>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10F"/>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18D"/>
    <w:rsid w:val="000E6AD3"/>
    <w:rsid w:val="000E6B61"/>
    <w:rsid w:val="000F263F"/>
    <w:rsid w:val="000F39AD"/>
    <w:rsid w:val="000F533C"/>
    <w:rsid w:val="000F56D7"/>
    <w:rsid w:val="000F67FA"/>
    <w:rsid w:val="000F6D4A"/>
    <w:rsid w:val="000F7890"/>
    <w:rsid w:val="000F7F69"/>
    <w:rsid w:val="0010001C"/>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2B9"/>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7130"/>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18CD"/>
    <w:rsid w:val="001D247A"/>
    <w:rsid w:val="001D355F"/>
    <w:rsid w:val="001D3936"/>
    <w:rsid w:val="001D3DE4"/>
    <w:rsid w:val="001D4B7C"/>
    <w:rsid w:val="001D51B5"/>
    <w:rsid w:val="001D6686"/>
    <w:rsid w:val="001E2381"/>
    <w:rsid w:val="001E337B"/>
    <w:rsid w:val="001E33FD"/>
    <w:rsid w:val="001E5968"/>
    <w:rsid w:val="001E7AE0"/>
    <w:rsid w:val="001F0200"/>
    <w:rsid w:val="001F0938"/>
    <w:rsid w:val="001F1074"/>
    <w:rsid w:val="001F10E7"/>
    <w:rsid w:val="001F142C"/>
    <w:rsid w:val="001F1933"/>
    <w:rsid w:val="001F202C"/>
    <w:rsid w:val="001F2D4A"/>
    <w:rsid w:val="001F3F14"/>
    <w:rsid w:val="001F483C"/>
    <w:rsid w:val="001F4C1D"/>
    <w:rsid w:val="001F62FD"/>
    <w:rsid w:val="00200AF9"/>
    <w:rsid w:val="00200BFF"/>
    <w:rsid w:val="002014D3"/>
    <w:rsid w:val="00201836"/>
    <w:rsid w:val="00201ABA"/>
    <w:rsid w:val="00202508"/>
    <w:rsid w:val="00204811"/>
    <w:rsid w:val="00205CD8"/>
    <w:rsid w:val="00207740"/>
    <w:rsid w:val="002102A9"/>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391"/>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7ADE"/>
    <w:rsid w:val="002F7FF3"/>
    <w:rsid w:val="00300549"/>
    <w:rsid w:val="00300D57"/>
    <w:rsid w:val="00300FA2"/>
    <w:rsid w:val="00301CEC"/>
    <w:rsid w:val="0030234A"/>
    <w:rsid w:val="003026E0"/>
    <w:rsid w:val="003027D9"/>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2AF"/>
    <w:rsid w:val="00313600"/>
    <w:rsid w:val="00313F73"/>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1B66"/>
    <w:rsid w:val="00412364"/>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4CE6"/>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3DE9"/>
    <w:rsid w:val="004E400F"/>
    <w:rsid w:val="004E4755"/>
    <w:rsid w:val="004E74A8"/>
    <w:rsid w:val="004F0BEA"/>
    <w:rsid w:val="004F1233"/>
    <w:rsid w:val="004F24F6"/>
    <w:rsid w:val="004F29EA"/>
    <w:rsid w:val="004F3CD2"/>
    <w:rsid w:val="004F4203"/>
    <w:rsid w:val="004F424E"/>
    <w:rsid w:val="004F5DD4"/>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5079C"/>
    <w:rsid w:val="00551317"/>
    <w:rsid w:val="005519D7"/>
    <w:rsid w:val="005522DE"/>
    <w:rsid w:val="0055240B"/>
    <w:rsid w:val="0055263F"/>
    <w:rsid w:val="005526A6"/>
    <w:rsid w:val="005527BA"/>
    <w:rsid w:val="00553010"/>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6B3B"/>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00C"/>
    <w:rsid w:val="006A2AD9"/>
    <w:rsid w:val="006A2DA3"/>
    <w:rsid w:val="006A4734"/>
    <w:rsid w:val="006A4D7B"/>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47F6"/>
    <w:rsid w:val="007B5089"/>
    <w:rsid w:val="007B537B"/>
    <w:rsid w:val="007B5851"/>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513E"/>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D76"/>
    <w:rsid w:val="00887DC3"/>
    <w:rsid w:val="008905F4"/>
    <w:rsid w:val="00893F33"/>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4E54"/>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2DEA"/>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49FE"/>
    <w:rsid w:val="009C53C2"/>
    <w:rsid w:val="009C5DB7"/>
    <w:rsid w:val="009C79FE"/>
    <w:rsid w:val="009D0260"/>
    <w:rsid w:val="009D08B2"/>
    <w:rsid w:val="009D0C5C"/>
    <w:rsid w:val="009D1143"/>
    <w:rsid w:val="009D2349"/>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4E75"/>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86"/>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4EC3"/>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70A0"/>
    <w:rsid w:val="00C4759F"/>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5A9"/>
    <w:rsid w:val="00C67B30"/>
    <w:rsid w:val="00C7200C"/>
    <w:rsid w:val="00C73FE9"/>
    <w:rsid w:val="00C803D4"/>
    <w:rsid w:val="00C80D82"/>
    <w:rsid w:val="00C81286"/>
    <w:rsid w:val="00C81F6C"/>
    <w:rsid w:val="00C82768"/>
    <w:rsid w:val="00C83646"/>
    <w:rsid w:val="00C85C4A"/>
    <w:rsid w:val="00C862BD"/>
    <w:rsid w:val="00C8736B"/>
    <w:rsid w:val="00C87C8C"/>
    <w:rsid w:val="00C9028A"/>
    <w:rsid w:val="00C902B3"/>
    <w:rsid w:val="00C910C8"/>
    <w:rsid w:val="00C91B2C"/>
    <w:rsid w:val="00C92735"/>
    <w:rsid w:val="00C92BBE"/>
    <w:rsid w:val="00C94095"/>
    <w:rsid w:val="00C941D0"/>
    <w:rsid w:val="00C95D57"/>
    <w:rsid w:val="00C9661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79E7"/>
    <w:rsid w:val="00CD79F0"/>
    <w:rsid w:val="00CD7BEB"/>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67D84"/>
    <w:rsid w:val="00D7135E"/>
    <w:rsid w:val="00D72CF3"/>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747F"/>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6B3"/>
    <w:rsid w:val="00E77D67"/>
    <w:rsid w:val="00E80394"/>
    <w:rsid w:val="00E8071B"/>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52AB"/>
    <w:rsid w:val="00EB6616"/>
    <w:rsid w:val="00EB6A0B"/>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4E12"/>
    <w:rsid w:val="00EE667D"/>
    <w:rsid w:val="00EE67EA"/>
    <w:rsid w:val="00EE6ABB"/>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A77"/>
    <w:rsid w:val="00F91B1C"/>
    <w:rsid w:val="00F9483A"/>
    <w:rsid w:val="00F94C5D"/>
    <w:rsid w:val="00F9512D"/>
    <w:rsid w:val="00F9593B"/>
    <w:rsid w:val="00F959AF"/>
    <w:rsid w:val="00F95A62"/>
    <w:rsid w:val="00F962A2"/>
    <w:rsid w:val="00F96401"/>
    <w:rsid w:val="00F96C65"/>
    <w:rsid w:val="00F96E49"/>
    <w:rsid w:val="00F976A0"/>
    <w:rsid w:val="00FA0AA7"/>
    <w:rsid w:val="00FA0EBB"/>
    <w:rsid w:val="00FA232B"/>
    <w:rsid w:val="00FA33AD"/>
    <w:rsid w:val="00FA4438"/>
    <w:rsid w:val="00FA4BF7"/>
    <w:rsid w:val="00FA5050"/>
    <w:rsid w:val="00FA5BE3"/>
    <w:rsid w:val="00FA63B2"/>
    <w:rsid w:val="00FB042F"/>
    <w:rsid w:val="00FB0DFF"/>
    <w:rsid w:val="00FB1E98"/>
    <w:rsid w:val="00FB2216"/>
    <w:rsid w:val="00FB2C62"/>
    <w:rsid w:val="00FB3610"/>
    <w:rsid w:val="00FB3CBB"/>
    <w:rsid w:val="00FB3DC7"/>
    <w:rsid w:val="00FB48D0"/>
    <w:rsid w:val="00FB4EA0"/>
    <w:rsid w:val="00FB520B"/>
    <w:rsid w:val="00FB62B8"/>
    <w:rsid w:val="00FB6483"/>
    <w:rsid w:val="00FB6580"/>
    <w:rsid w:val="00FB76AF"/>
    <w:rsid w:val="00FC0261"/>
    <w:rsid w:val="00FC044D"/>
    <w:rsid w:val="00FC0DCE"/>
    <w:rsid w:val="00FC2ED7"/>
    <w:rsid w:val="00FC2F53"/>
    <w:rsid w:val="00FC321C"/>
    <w:rsid w:val="00FC5085"/>
    <w:rsid w:val="00FC5333"/>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F8F49-17D1-4EFA-ACFF-28D2C3BA7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1403</TotalTime>
  <Pages>4</Pages>
  <Words>1303</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26</cp:revision>
  <cp:lastPrinted>2016-07-29T02:18:00Z</cp:lastPrinted>
  <dcterms:created xsi:type="dcterms:W3CDTF">2016-08-12T05:55:00Z</dcterms:created>
  <dcterms:modified xsi:type="dcterms:W3CDTF">2016-09-30T01:14:00Z</dcterms:modified>
</cp:coreProperties>
</file>